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9" w:rsidRDefault="00A82B54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BÜYÜKŞEHİR BELEDİYELERİNİN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SUNMA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ESNASINDA </w:t>
      </w:r>
    </w:p>
    <w:p w:rsidR="002B4263" w:rsidRPr="002E2FB9" w:rsidRDefault="002B4263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Pr="002E2FB9" w:rsidRDefault="001A6832" w:rsidP="00075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YADES-2019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332E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2B54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82B54" w:rsidRDefault="00485E77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Valiliklere </w:t>
      </w:r>
      <w:r w:rsidR="006332E3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S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on teslim tarihi </w:t>
      </w:r>
      <w:r w:rsidR="00AC7C7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02</w:t>
      </w:r>
      <w:r w:rsidR="00055D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Eylül</w:t>
      </w:r>
      <w:r w:rsidR="009B186A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 2019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Saat: 17:00</w:t>
      </w:r>
    </w:p>
    <w:p w:rsidR="0007504D" w:rsidRPr="00F03ED8" w:rsidRDefault="0007504D" w:rsidP="0007504D">
      <w:pPr>
        <w:pStyle w:val="ListeParagra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F03ED8" w:rsidRPr="0007504D" w:rsidRDefault="00F03ED8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075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Büyükşehir Belediyeleri Proje teklifinde bulunup bulunmayacaklarını Valiliklere yazılı olarak bildireceklerdir. Bu husus Valilikler tarafından takip edilecektir.</w:t>
      </w:r>
      <w:r w:rsidR="00BD0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</w:t>
      </w:r>
    </w:p>
    <w:p w:rsidR="00A82B54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rojenizi valiliğe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süre içerisinde 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>sunmanız gerekmektedir.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İliniz yaşlı profilinin ve ihtiyaçlarının analizi yapılmalıdır.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/tespitler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veritabanında tutulmalıdır.</w:t>
      </w:r>
    </w:p>
    <w:p w:rsidR="002E2FB9" w:rsidRPr="002E2FB9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Projeniz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’deki proje formatına uygun olarak doldurulmuş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2019</w:t>
      </w:r>
      <w:r w:rsidR="00950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eklerinin 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r w:rsidR="0083341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uyma zorunluluğunu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KİK</w:t>
      </w:r>
      <w:r w:rsidR="003207C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göre ihale süreci yaklaşık 2 (iki) ay süreceğinden faaliyet planlarınızı buna uygun hazırlayınız.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Araç kiralamadaki tutarlara dikkat ediniz.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Ekonomik olanı tercih ediniz.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 alımı ilgili hususlarda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mutlaka proforma fatura almayı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mal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/ürün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alımı işi için en az 3 (üç) teklif alınız.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Bütçelerinizi gerçek değerler üzerinden hazırlayınız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faaliyet planı uyumunu gözetiniz.</w:t>
      </w:r>
    </w:p>
    <w:p w:rsidR="000F1135" w:rsidRDefault="000F1135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Temel atma, bina, merkez ve inşaat izni bulunmadığını unutmayınız.</w:t>
      </w:r>
    </w:p>
    <w:p w:rsidR="003C304B" w:rsidRPr="00F03ED8" w:rsidRDefault="003C304B" w:rsidP="00F03ED8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Sigortalı çalışan işlemlerinde;</w:t>
      </w:r>
    </w:p>
    <w:p w:rsidR="003C304B" w:rsidRDefault="00953528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716390">
        <w:rPr>
          <w:rFonts w:ascii="Times New Roman" w:eastAsia="Times New Roman" w:hAnsi="Times New Roman" w:cs="Times New Roman"/>
          <w:sz w:val="24"/>
          <w:szCs w:val="24"/>
          <w:lang w:eastAsia="tr-TR"/>
        </w:rPr>
        <w:t>utlaka 2020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asgari ücret tutarının artışını hesaplayınız</w:t>
      </w:r>
    </w:p>
    <w:p w:rsidR="003C304B" w:rsidRDefault="00690425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rüt asgari ücretin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maliyetini yazınız. 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kadrolu çalışanına Koordinatör ücreti ödenmeyeceğini unutmayınız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planlamasında projeniz ile ilgili mesleki konularda yeteri kadar ve gerekli alanlarda kısa süre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li istihdamı planlayınız. 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2 ay sosyolog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/gerontolog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gerekiyorsa çalışma zaman çizelgesi oluşturup gerekli gün ve haftada çalışmasını sağlayınız.</w:t>
      </w:r>
    </w:p>
    <w:p w:rsidR="00AC4C79" w:rsidRPr="00080CC6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Proje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satın alınan demirbaş ve taşınır malzemelerin ve/veya 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unutmayınız.</w:t>
      </w:r>
    </w:p>
    <w:p w:rsidR="00157AD0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B8C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 sınırlarının aşılmadığına dikkat ediniz.</w:t>
      </w:r>
    </w:p>
    <w:p w:rsid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ve varsa ortaklar tarafından doldurulup imzalanması gereken kısımlar doldurulmuş ve imzalanmış olmalıdır.</w:t>
      </w:r>
    </w:p>
    <w:p w:rsidR="006326EE" w:rsidRDefault="00AC4C79" w:rsidP="00FC49A1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Büyükşehir Belediyesi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 </w:t>
      </w:r>
      <w:r w:rsidR="008E78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Yürütme Ekibi 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kurarak;</w:t>
      </w:r>
    </w:p>
    <w:p w:rsidR="009B0730" w:rsidRPr="009B0730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Ekipte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EK-6 formu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Bakanlık veya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Valiliklerce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projelerinizde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düzenlenmesi gereken alanlar tespit edilirse </w:t>
      </w:r>
      <w:r w:rsidR="00AD31EB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Büyükşehir belediyesi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sağlanmasına,</w:t>
      </w:r>
    </w:p>
    <w:p w:rsidR="00FC694A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Koordinatör çalışması durumunda 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çalışanı veya 657 sayılı kanuna tabi çalışan olması durumunda ek ücret alamayacağına,</w:t>
      </w:r>
      <w:r w:rsidR="005B1B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 finansmana sayılacağına,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12317C" w:rsidRDefault="0012317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Özetinin teklif çizelgesinde yer almasının sağlanmasını,</w:t>
      </w:r>
    </w:p>
    <w:p w:rsidR="00C13C0A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Finansman sözleşmesi imzalayan Büyükşehir Belediyeleri,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9B18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326EE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 gönderilirken mutlaka Konu alanına İL ADI yazılmalı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belirtilmel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üst yönetici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lere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Örnek: ANKARA-YADES-2019-SORU</w:t>
      </w:r>
    </w:p>
    <w:p w:rsidR="00847FC2" w:rsidRDefault="00847FC2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yazımız ekindeki belge ve dökümanlara </w:t>
      </w:r>
      <w:hyperlink r:id="rId7" w:history="1">
        <w:r w:rsidRPr="001C5D4C">
          <w:rPr>
            <w:rStyle w:val="Kpr"/>
          </w:rPr>
          <w:t>https://www.ailevecalisma.gov.tr/eyhgm/sayfalar/yades/yades2019/</w:t>
        </w:r>
      </w:hyperlink>
      <w:r>
        <w:rPr>
          <w:rStyle w:val="Kpr"/>
          <w:u w:val="none"/>
        </w:rPr>
        <w:t xml:space="preserve"> </w:t>
      </w:r>
      <w:r w:rsidRPr="00847FC2">
        <w:rPr>
          <w:rStyle w:val="Kpr"/>
          <w:color w:val="auto"/>
          <w:u w:val="none"/>
        </w:rPr>
        <w:t>adresinden ulaşabilirsiniz.</w:t>
      </w:r>
    </w:p>
    <w:p w:rsidR="00823280" w:rsidRDefault="00791647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</w:t>
      </w:r>
      <w:r w:rsidR="00CA43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Valiliklere Son Teslim Tarihi : </w:t>
      </w:r>
      <w:r w:rsidR="005D7BBD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02</w:t>
      </w:r>
      <w:r w:rsidR="00055DA8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Eylül</w:t>
      </w:r>
      <w:r w:rsidR="009B186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 2019</w:t>
      </w:r>
      <w:r w:rsidR="00FA4E97" w:rsidRPr="00FA4E9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Saat 17:00</w:t>
      </w:r>
      <w:r w:rsidR="00FA4E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</w:p>
    <w:p w:rsidR="002E2FB9" w:rsidRPr="003F2A9C" w:rsidRDefault="00FA4E97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olarak belirlenmiştir. </w:t>
      </w:r>
    </w:p>
    <w:p w:rsidR="002A259D" w:rsidRPr="002E2FB9" w:rsidRDefault="002A259D" w:rsidP="00142A1B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Başarılar Dileriz.</w:t>
      </w:r>
    </w:p>
    <w:sectPr w:rsidR="002A259D" w:rsidRPr="002E2FB9" w:rsidSect="00630178"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95" w:rsidRDefault="008F1595" w:rsidP="00D35F17">
      <w:pPr>
        <w:spacing w:after="0" w:line="240" w:lineRule="auto"/>
      </w:pPr>
      <w:r>
        <w:separator/>
      </w:r>
    </w:p>
  </w:endnote>
  <w:endnote w:type="continuationSeparator" w:id="0">
    <w:p w:rsidR="008F1595" w:rsidRDefault="008F1595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CE3308" w:rsidRDefault="005E52AA">
    <w:pPr>
      <w:pStyle w:val="AltBilgi"/>
      <w:rPr>
        <w:color w:val="0D0D0D" w:themeColor="text1" w:themeTint="F2"/>
      </w:rPr>
    </w:pPr>
    <w:r w:rsidRPr="00CE3308">
      <w:rPr>
        <w:color w:val="0D0D0D" w:themeColor="text1" w:themeTint="F2"/>
      </w:rPr>
      <w:t>B</w:t>
    </w:r>
    <w:r w:rsidR="009B186A" w:rsidRPr="00CE3308">
      <w:rPr>
        <w:color w:val="0D0D0D" w:themeColor="text1" w:themeTint="F2"/>
      </w:rPr>
      <w:t xml:space="preserve">üyükşehir </w:t>
    </w:r>
    <w:r w:rsidRPr="00CE3308">
      <w:rPr>
        <w:color w:val="0D0D0D" w:themeColor="text1" w:themeTint="F2"/>
      </w:rPr>
      <w:t xml:space="preserve">Belediyelerince </w:t>
    </w:r>
    <w:r w:rsidR="00D35F17" w:rsidRPr="00CE3308">
      <w:rPr>
        <w:color w:val="0D0D0D" w:themeColor="text1" w:themeTint="F2"/>
      </w:rPr>
      <w:t xml:space="preserve">Dikkat Edilecek Hususlar   </w:t>
    </w:r>
    <w:r w:rsidR="005630F2" w:rsidRPr="00CE3308">
      <w:rPr>
        <w:color w:val="0D0D0D" w:themeColor="text1" w:themeTint="F2"/>
      </w:rPr>
      <w:t xml:space="preserve">                </w:t>
    </w:r>
    <w:r w:rsidR="00D35F17" w:rsidRPr="00CE3308">
      <w:rPr>
        <w:color w:val="0D0D0D" w:themeColor="text1" w:themeTint="F2"/>
      </w:rPr>
      <w:t>YADES</w:t>
    </w:r>
    <w:r w:rsidR="009B186A" w:rsidRPr="00CE3308">
      <w:rPr>
        <w:color w:val="0D0D0D" w:themeColor="text1" w:themeTint="F2"/>
      </w:rPr>
      <w:t>-2019</w:t>
    </w:r>
    <w:r w:rsidR="00D35F17" w:rsidRPr="00CE3308">
      <w:rPr>
        <w:color w:val="0D0D0D" w:themeColor="text1" w:themeTint="F2"/>
      </w:rPr>
      <w:t xml:space="preserve">      </w:t>
    </w:r>
    <w:r w:rsidR="009B186A" w:rsidRPr="00CE3308">
      <w:rPr>
        <w:color w:val="0D0D0D" w:themeColor="text1" w:themeTint="F2"/>
      </w:rPr>
      <w:tab/>
    </w:r>
    <w:r w:rsidR="00D35F17" w:rsidRPr="00CE330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CE3308">
          <w:rPr>
            <w:color w:val="0D0D0D" w:themeColor="text1" w:themeTint="F2"/>
          </w:rPr>
          <w:fldChar w:fldCharType="begin"/>
        </w:r>
        <w:r w:rsidR="00D35F17" w:rsidRPr="00CE3308">
          <w:rPr>
            <w:color w:val="0D0D0D" w:themeColor="text1" w:themeTint="F2"/>
          </w:rPr>
          <w:instrText>PAGE   \* MERGEFORMAT</w:instrText>
        </w:r>
        <w:r w:rsidR="00D35F17" w:rsidRPr="00CE3308">
          <w:rPr>
            <w:color w:val="0D0D0D" w:themeColor="text1" w:themeTint="F2"/>
          </w:rPr>
          <w:fldChar w:fldCharType="separate"/>
        </w:r>
        <w:r w:rsidR="00847FC2">
          <w:rPr>
            <w:noProof/>
            <w:color w:val="0D0D0D" w:themeColor="text1" w:themeTint="F2"/>
          </w:rPr>
          <w:t>2</w:t>
        </w:r>
        <w:r w:rsidR="00D35F17" w:rsidRPr="00CE330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95" w:rsidRDefault="008F1595" w:rsidP="00D35F17">
      <w:pPr>
        <w:spacing w:after="0" w:line="240" w:lineRule="auto"/>
      </w:pPr>
      <w:r>
        <w:separator/>
      </w:r>
    </w:p>
  </w:footnote>
  <w:footnote w:type="continuationSeparator" w:id="0">
    <w:p w:rsidR="008F1595" w:rsidRDefault="008F1595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7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3663"/>
    <w:multiLevelType w:val="hybridMultilevel"/>
    <w:tmpl w:val="0CC41268"/>
    <w:lvl w:ilvl="0" w:tplc="7924B7CE">
      <w:start w:val="1"/>
      <w:numFmt w:val="decimal"/>
      <w:lvlText w:val="%1-"/>
      <w:lvlJc w:val="left"/>
      <w:pPr>
        <w:ind w:left="84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46B95"/>
    <w:rsid w:val="00055DA8"/>
    <w:rsid w:val="0007504D"/>
    <w:rsid w:val="00080CC6"/>
    <w:rsid w:val="000D5811"/>
    <w:rsid w:val="000E4020"/>
    <w:rsid w:val="000F1135"/>
    <w:rsid w:val="00101B4C"/>
    <w:rsid w:val="0012317C"/>
    <w:rsid w:val="00142A1B"/>
    <w:rsid w:val="00157AD0"/>
    <w:rsid w:val="001923C8"/>
    <w:rsid w:val="001A6832"/>
    <w:rsid w:val="001C4BCB"/>
    <w:rsid w:val="001D46FB"/>
    <w:rsid w:val="00214F0E"/>
    <w:rsid w:val="0028535C"/>
    <w:rsid w:val="002A259D"/>
    <w:rsid w:val="002B4263"/>
    <w:rsid w:val="002E2FB9"/>
    <w:rsid w:val="003207CF"/>
    <w:rsid w:val="003C304B"/>
    <w:rsid w:val="003D768D"/>
    <w:rsid w:val="003F2A9C"/>
    <w:rsid w:val="00485E77"/>
    <w:rsid w:val="004933C2"/>
    <w:rsid w:val="004B7B8C"/>
    <w:rsid w:val="004C58F0"/>
    <w:rsid w:val="004E7663"/>
    <w:rsid w:val="005630F2"/>
    <w:rsid w:val="00573183"/>
    <w:rsid w:val="005B1B84"/>
    <w:rsid w:val="005B2023"/>
    <w:rsid w:val="005D7BBD"/>
    <w:rsid w:val="005E52AA"/>
    <w:rsid w:val="005F0B01"/>
    <w:rsid w:val="00630178"/>
    <w:rsid w:val="006326EE"/>
    <w:rsid w:val="006332E3"/>
    <w:rsid w:val="00652341"/>
    <w:rsid w:val="00690425"/>
    <w:rsid w:val="00716390"/>
    <w:rsid w:val="00791647"/>
    <w:rsid w:val="007D712D"/>
    <w:rsid w:val="007E4851"/>
    <w:rsid w:val="00823280"/>
    <w:rsid w:val="00833412"/>
    <w:rsid w:val="00847FC2"/>
    <w:rsid w:val="008A6D80"/>
    <w:rsid w:val="008C4398"/>
    <w:rsid w:val="008E7834"/>
    <w:rsid w:val="008F1595"/>
    <w:rsid w:val="0095017A"/>
    <w:rsid w:val="00953528"/>
    <w:rsid w:val="009B0730"/>
    <w:rsid w:val="009B186A"/>
    <w:rsid w:val="00A37CD8"/>
    <w:rsid w:val="00A82B54"/>
    <w:rsid w:val="00AC4C79"/>
    <w:rsid w:val="00AC7C72"/>
    <w:rsid w:val="00AD31EB"/>
    <w:rsid w:val="00AE1F7A"/>
    <w:rsid w:val="00B755BB"/>
    <w:rsid w:val="00BA2F1D"/>
    <w:rsid w:val="00BC746E"/>
    <w:rsid w:val="00BD029D"/>
    <w:rsid w:val="00BD14CC"/>
    <w:rsid w:val="00BE6F99"/>
    <w:rsid w:val="00BF71A8"/>
    <w:rsid w:val="00C13C0A"/>
    <w:rsid w:val="00C16FBF"/>
    <w:rsid w:val="00CA0D37"/>
    <w:rsid w:val="00CA437F"/>
    <w:rsid w:val="00CA4B12"/>
    <w:rsid w:val="00CC111A"/>
    <w:rsid w:val="00CC516E"/>
    <w:rsid w:val="00CD698B"/>
    <w:rsid w:val="00CE3308"/>
    <w:rsid w:val="00D24B6B"/>
    <w:rsid w:val="00D35F17"/>
    <w:rsid w:val="00DE0436"/>
    <w:rsid w:val="00DE68AC"/>
    <w:rsid w:val="00E14C70"/>
    <w:rsid w:val="00E50C38"/>
    <w:rsid w:val="00E50C3E"/>
    <w:rsid w:val="00E56197"/>
    <w:rsid w:val="00EB0703"/>
    <w:rsid w:val="00F03ED8"/>
    <w:rsid w:val="00F35687"/>
    <w:rsid w:val="00F535E5"/>
    <w:rsid w:val="00FA4E97"/>
    <w:rsid w:val="00FB345D"/>
    <w:rsid w:val="00FC49A1"/>
    <w:rsid w:val="00FC694A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2D5"/>
  <w15:docId w15:val="{F510C77E-09AC-4791-8515-34820FD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ListeParagraf">
    <w:name w:val="List Paragraph"/>
    <w:basedOn w:val="Normal"/>
    <w:uiPriority w:val="34"/>
    <w:qFormat/>
    <w:rsid w:val="003C30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levecalisma.gov.tr/eyhgm/sayfalar/yades/yades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Ahmet Çeken</cp:lastModifiedBy>
  <cp:revision>79</cp:revision>
  <cp:lastPrinted>2019-06-21T10:59:00Z</cp:lastPrinted>
  <dcterms:created xsi:type="dcterms:W3CDTF">2016-09-08T11:16:00Z</dcterms:created>
  <dcterms:modified xsi:type="dcterms:W3CDTF">2019-06-21T14:42:00Z</dcterms:modified>
</cp:coreProperties>
</file>