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ACE8B" w14:textId="03850239" w:rsidR="004D2FD8" w:rsidRPr="00CF2269" w:rsidRDefault="004D2FD8" w:rsidP="00CF2269">
      <w:pPr>
        <w:pStyle w:val="Balk1"/>
        <w:numPr>
          <w:ilvl w:val="0"/>
          <w:numId w:val="0"/>
        </w:numPr>
        <w:spacing w:before="120" w:after="120"/>
        <w:jc w:val="left"/>
        <w:rPr>
          <w:rFonts w:ascii="Times New Roman" w:hAnsi="Times New Roman"/>
          <w:iCs/>
          <w:sz w:val="28"/>
          <w:szCs w:val="28"/>
          <w:lang w:val="en-GB"/>
        </w:rPr>
      </w:pPr>
      <w:bookmarkStart w:id="0" w:name="_Toc42488105"/>
      <w:r w:rsidRPr="00CF2269">
        <w:rPr>
          <w:rFonts w:ascii="Times New Roman" w:hAnsi="Times New Roman"/>
          <w:iCs/>
          <w:sz w:val="28"/>
          <w:szCs w:val="28"/>
          <w:lang w:val="en-GB"/>
        </w:rPr>
        <w:t>EVALUATION GRID</w:t>
      </w:r>
      <w:bookmarkEnd w:id="0"/>
    </w:p>
    <w:p w14:paraId="18727B32" w14:textId="77777777" w:rsidR="004D2FD8" w:rsidRPr="00111EEA" w:rsidRDefault="008832F9">
      <w:pPr>
        <w:spacing w:before="0" w:after="0"/>
        <w:rPr>
          <w:rFonts w:ascii="Times New Roman" w:hAnsi="Times New Roman"/>
          <w:sz w:val="22"/>
          <w:szCs w:val="22"/>
          <w:lang w:val="en-GB"/>
        </w:rPr>
      </w:pPr>
      <w:r>
        <w:rPr>
          <w:rFonts w:ascii="Times New Roman" w:hAnsi="Times New Roman"/>
          <w:sz w:val="22"/>
          <w:szCs w:val="22"/>
          <w:highlight w:val="yellow"/>
          <w:lang w:val="en-GB"/>
        </w:rPr>
        <w:t>T</w:t>
      </w:r>
      <w:r w:rsidR="004D2FD8" w:rsidRPr="00836DBC">
        <w:rPr>
          <w:rFonts w:ascii="Times New Roman" w:hAnsi="Times New Roman"/>
          <w:sz w:val="22"/>
          <w:szCs w:val="22"/>
          <w:highlight w:val="yellow"/>
          <w:lang w:val="en-GB"/>
        </w:rPr>
        <w:t>o be tailored to the specific project.</w:t>
      </w:r>
      <w:r w:rsidR="00A139CF">
        <w:rPr>
          <w:rFonts w:ascii="Times New Roman" w:hAnsi="Times New Roman"/>
          <w:sz w:val="22"/>
          <w:szCs w:val="22"/>
          <w:highlight w:val="yellow"/>
          <w:lang w:val="en-GB"/>
        </w:rPr>
        <w:t xml:space="preserve"> </w:t>
      </w:r>
      <w:r w:rsidR="004D2FD8" w:rsidRPr="00836DBC">
        <w:rPr>
          <w:rFonts w:ascii="Times New Roman" w:hAnsi="Times New Roman"/>
          <w:sz w:val="22"/>
          <w:szCs w:val="22"/>
          <w:highlight w:val="yellow"/>
          <w:lang w:val="en-GB"/>
        </w:rPr>
        <w:t xml:space="preserve">Must be completed by the </w:t>
      </w:r>
      <w:r w:rsidR="00615331">
        <w:rPr>
          <w:rFonts w:ascii="Times New Roman" w:hAnsi="Times New Roman"/>
          <w:sz w:val="22"/>
          <w:szCs w:val="22"/>
          <w:highlight w:val="yellow"/>
          <w:lang w:val="en-GB"/>
        </w:rPr>
        <w:t>e</w:t>
      </w:r>
      <w:r w:rsidR="004D2FD8" w:rsidRPr="00836DBC">
        <w:rPr>
          <w:rFonts w:ascii="Times New Roman" w:hAnsi="Times New Roman"/>
          <w:sz w:val="22"/>
          <w:szCs w:val="22"/>
          <w:highlight w:val="yellow"/>
          <w:lang w:val="en-GB"/>
        </w:rPr>
        <w:t xml:space="preserve">valuation </w:t>
      </w:r>
      <w:r w:rsidR="00615331">
        <w:rPr>
          <w:rFonts w:ascii="Times New Roman" w:hAnsi="Times New Roman"/>
          <w:sz w:val="22"/>
          <w:szCs w:val="22"/>
          <w:highlight w:val="yellow"/>
          <w:lang w:val="en-GB"/>
        </w:rPr>
        <w:t>c</w:t>
      </w:r>
      <w:r w:rsidR="004D2FD8" w:rsidRPr="00836DBC">
        <w:rPr>
          <w:rFonts w:ascii="Times New Roman" w:hAnsi="Times New Roman"/>
          <w:sz w:val="22"/>
          <w:szCs w:val="22"/>
          <w:highlight w:val="yellow"/>
          <w:lang w:val="en-GB"/>
        </w:rPr>
        <w:t>ommittee</w:t>
      </w:r>
      <w:r w:rsidR="00824616" w:rsidRPr="00836DBC">
        <w:rPr>
          <w:rFonts w:ascii="Times New Roman" w:hAnsi="Times New Roman"/>
          <w:sz w:val="22"/>
          <w:szCs w:val="22"/>
          <w:highlight w:val="yellow"/>
          <w:lang w:val="en-GB"/>
        </w:rPr>
        <w:t xml:space="preserve">, Annex </w:t>
      </w:r>
      <w:r w:rsidR="00AA12D5">
        <w:rPr>
          <w:rFonts w:ascii="Times New Roman" w:hAnsi="Times New Roman"/>
          <w:sz w:val="22"/>
          <w:szCs w:val="22"/>
          <w:highlight w:val="yellow"/>
          <w:lang w:val="en-GB"/>
        </w:rPr>
        <w:t>II+</w:t>
      </w:r>
      <w:r w:rsidR="00824616" w:rsidRPr="00836DBC">
        <w:rPr>
          <w:rFonts w:ascii="Times New Roman" w:hAnsi="Times New Roman"/>
          <w:sz w:val="22"/>
          <w:szCs w:val="22"/>
          <w:highlight w:val="yellow"/>
          <w:lang w:val="en-GB"/>
        </w:rPr>
        <w:t xml:space="preserve">III </w:t>
      </w:r>
      <w:r w:rsidR="00AA12D5">
        <w:rPr>
          <w:rFonts w:ascii="Times New Roman" w:hAnsi="Times New Roman"/>
          <w:sz w:val="22"/>
          <w:szCs w:val="22"/>
          <w:highlight w:val="yellow"/>
          <w:lang w:val="en-GB"/>
        </w:rPr>
        <w:t xml:space="preserve">Technical </w:t>
      </w:r>
      <w:r w:rsidR="00615331">
        <w:rPr>
          <w:rFonts w:ascii="Times New Roman" w:hAnsi="Times New Roman"/>
          <w:sz w:val="22"/>
          <w:szCs w:val="22"/>
          <w:highlight w:val="yellow"/>
          <w:lang w:val="en-GB"/>
        </w:rPr>
        <w:t>s</w:t>
      </w:r>
      <w:r w:rsidR="00AA12D5">
        <w:rPr>
          <w:rFonts w:ascii="Times New Roman" w:hAnsi="Times New Roman"/>
          <w:sz w:val="22"/>
          <w:szCs w:val="22"/>
          <w:highlight w:val="yellow"/>
          <w:lang w:val="en-GB"/>
        </w:rPr>
        <w:t>pecification/</w:t>
      </w:r>
      <w:r w:rsidR="00824616" w:rsidRPr="00836DBC">
        <w:rPr>
          <w:rFonts w:ascii="Times New Roman" w:hAnsi="Times New Roman"/>
          <w:sz w:val="22"/>
          <w:szCs w:val="22"/>
          <w:highlight w:val="yellow"/>
          <w:lang w:val="en-GB"/>
        </w:rPr>
        <w:t xml:space="preserve">Technical </w:t>
      </w:r>
      <w:r w:rsidR="00615331">
        <w:rPr>
          <w:rFonts w:ascii="Times New Roman" w:hAnsi="Times New Roman"/>
          <w:sz w:val="22"/>
          <w:szCs w:val="22"/>
          <w:highlight w:val="yellow"/>
          <w:lang w:val="en-GB"/>
        </w:rPr>
        <w:t>o</w:t>
      </w:r>
      <w:r w:rsidR="00824616" w:rsidRPr="00836DBC">
        <w:rPr>
          <w:rFonts w:ascii="Times New Roman" w:hAnsi="Times New Roman"/>
          <w:sz w:val="22"/>
          <w:szCs w:val="22"/>
          <w:highlight w:val="yellow"/>
          <w:lang w:val="en-GB"/>
        </w:rPr>
        <w:t>ffer should be annex</w:t>
      </w:r>
      <w:r w:rsidR="00836DBC">
        <w:rPr>
          <w:rFonts w:ascii="Times New Roman" w:hAnsi="Times New Roman"/>
          <w:sz w:val="22"/>
          <w:szCs w:val="22"/>
          <w:highlight w:val="yellow"/>
          <w:lang w:val="en-GB"/>
        </w:rPr>
        <w:t>ed</w:t>
      </w:r>
      <w:r w:rsidR="00824616" w:rsidRPr="00836DBC">
        <w:rPr>
          <w:rFonts w:ascii="Times New Roman" w:hAnsi="Times New Roman"/>
          <w:sz w:val="22"/>
          <w:szCs w:val="22"/>
          <w:highlight w:val="yellow"/>
          <w:lang w:val="en-GB"/>
        </w:rPr>
        <w:t xml:space="preserve"> to this grid in the case its columns </w:t>
      </w:r>
      <w:r w:rsidR="00615331">
        <w:rPr>
          <w:rFonts w:ascii="Times New Roman" w:hAnsi="Times New Roman"/>
          <w:sz w:val="22"/>
          <w:szCs w:val="22"/>
          <w:highlight w:val="yellow"/>
          <w:lang w:val="en-GB"/>
        </w:rPr>
        <w:t>‘</w:t>
      </w:r>
      <w:r w:rsidR="00824616" w:rsidRPr="00836DBC">
        <w:rPr>
          <w:rFonts w:ascii="Times New Roman" w:hAnsi="Times New Roman"/>
          <w:sz w:val="22"/>
          <w:szCs w:val="22"/>
          <w:highlight w:val="yellow"/>
          <w:lang w:val="en-GB"/>
        </w:rPr>
        <w:t xml:space="preserve">Evaluation </w:t>
      </w:r>
      <w:r w:rsidR="00615331">
        <w:rPr>
          <w:rFonts w:ascii="Times New Roman" w:hAnsi="Times New Roman"/>
          <w:sz w:val="22"/>
          <w:szCs w:val="22"/>
          <w:highlight w:val="yellow"/>
          <w:lang w:val="en-GB"/>
        </w:rPr>
        <w:t>c</w:t>
      </w:r>
      <w:r w:rsidR="00824616" w:rsidRPr="00836DBC">
        <w:rPr>
          <w:rFonts w:ascii="Times New Roman" w:hAnsi="Times New Roman"/>
          <w:sz w:val="22"/>
          <w:szCs w:val="22"/>
          <w:highlight w:val="yellow"/>
          <w:lang w:val="en-GB"/>
        </w:rPr>
        <w:t>ommittee’s notes</w:t>
      </w:r>
      <w:r w:rsidR="00615331">
        <w:rPr>
          <w:rFonts w:ascii="Times New Roman" w:hAnsi="Times New Roman"/>
          <w:sz w:val="22"/>
          <w:szCs w:val="22"/>
          <w:highlight w:val="yellow"/>
          <w:lang w:val="en-GB"/>
        </w:rPr>
        <w:t>’</w:t>
      </w:r>
      <w:r w:rsidR="00824616" w:rsidRPr="00836DBC">
        <w:rPr>
          <w:rFonts w:ascii="Times New Roman" w:hAnsi="Times New Roman"/>
          <w:sz w:val="22"/>
          <w:szCs w:val="22"/>
          <w:highlight w:val="yellow"/>
          <w:lang w:val="en-GB"/>
        </w:rPr>
        <w:t xml:space="preserve"> have been completed</w:t>
      </w:r>
      <w:r w:rsidR="004D2FD8" w:rsidRPr="00111EEA">
        <w:rPr>
          <w:rFonts w:ascii="Times New Roman" w:hAnsi="Times New Roman"/>
          <w:sz w:val="22"/>
          <w:szCs w:val="22"/>
          <w:lang w:val="en-GB"/>
        </w:rPr>
        <w:t>.</w:t>
      </w:r>
    </w:p>
    <w:p w14:paraId="7AECF8B0" w14:textId="77777777" w:rsidR="004D2FD8" w:rsidRPr="00111EEA" w:rsidRDefault="004D2FD8">
      <w:pPr>
        <w:spacing w:before="0" w:after="0"/>
        <w:rPr>
          <w:rFonts w:ascii="Times New Roman" w:hAnsi="Times New Roman"/>
          <w:sz w:val="22"/>
          <w:szCs w:val="22"/>
          <w:lang w:val="en-GB"/>
        </w:rPr>
      </w:pPr>
    </w:p>
    <w:tbl>
      <w:tblPr>
        <w:tblW w:w="1488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410"/>
        <w:gridCol w:w="6095"/>
        <w:gridCol w:w="3119"/>
        <w:gridCol w:w="3260"/>
      </w:tblGrid>
      <w:tr w:rsidR="004D2FD8" w:rsidRPr="00111EEA" w14:paraId="2CE4FBE5" w14:textId="77777777" w:rsidTr="00613835">
        <w:tc>
          <w:tcPr>
            <w:tcW w:w="2410" w:type="dxa"/>
            <w:shd w:val="pct5" w:color="auto" w:fill="FFFFFF"/>
            <w:vAlign w:val="center"/>
          </w:tcPr>
          <w:p w14:paraId="700D7BBC" w14:textId="77777777" w:rsidR="004D2FD8" w:rsidRPr="00836DBC" w:rsidRDefault="004D2FD8">
            <w:pPr>
              <w:ind w:left="142" w:hanging="675"/>
              <w:jc w:val="center"/>
              <w:rPr>
                <w:rFonts w:ascii="Times New Roman" w:hAnsi="Times New Roman"/>
                <w:b/>
                <w:sz w:val="28"/>
                <w:szCs w:val="28"/>
                <w:lang w:val="en-GB"/>
              </w:rPr>
            </w:pPr>
            <w:r w:rsidRPr="00836DBC">
              <w:rPr>
                <w:rFonts w:ascii="Times New Roman" w:hAnsi="Times New Roman"/>
                <w:b/>
                <w:sz w:val="28"/>
                <w:szCs w:val="28"/>
                <w:lang w:val="en-GB"/>
              </w:rPr>
              <w:t>Contract title :</w:t>
            </w:r>
          </w:p>
        </w:tc>
        <w:tc>
          <w:tcPr>
            <w:tcW w:w="6095" w:type="dxa"/>
            <w:vAlign w:val="center"/>
          </w:tcPr>
          <w:p w14:paraId="5050C89E" w14:textId="093B6A45" w:rsidR="004D2FD8" w:rsidRPr="00111EEA" w:rsidRDefault="00201E31">
            <w:pPr>
              <w:ind w:left="176"/>
              <w:rPr>
                <w:rFonts w:ascii="Times New Roman" w:hAnsi="Times New Roman"/>
                <w:sz w:val="18"/>
                <w:lang w:val="en-GB"/>
              </w:rPr>
            </w:pPr>
            <w:r>
              <w:t>Supply of 500 Desktop Computers and Peripherals and 500 Printers under the Social Cohesion Assistance for Foreigners (SUY) Programme for Distribution to Social Assistance and Solidarity Foundations and Social Service Centres, and Supply of 500 Desktop Computers and Peripherals under the Conditional Cash Transfer for Education (CCTE) Project</w:t>
            </w:r>
            <w:bookmarkStart w:id="1" w:name="_GoBack"/>
            <w:bookmarkEnd w:id="1"/>
          </w:p>
        </w:tc>
        <w:tc>
          <w:tcPr>
            <w:tcW w:w="3119" w:type="dxa"/>
            <w:shd w:val="pct5" w:color="auto" w:fill="FFFFFF"/>
          </w:tcPr>
          <w:p w14:paraId="462D2FD6" w14:textId="77777777" w:rsidR="004D2FD8" w:rsidRPr="00836DBC" w:rsidRDefault="004D2FD8">
            <w:pPr>
              <w:ind w:left="142"/>
              <w:rPr>
                <w:rFonts w:ascii="Times New Roman" w:hAnsi="Times New Roman"/>
                <w:b/>
                <w:sz w:val="28"/>
                <w:szCs w:val="28"/>
                <w:lang w:val="en-GB"/>
              </w:rPr>
            </w:pPr>
            <w:r w:rsidRPr="00836DBC">
              <w:rPr>
                <w:rFonts w:ascii="Times New Roman" w:hAnsi="Times New Roman"/>
                <w:b/>
                <w:sz w:val="28"/>
                <w:szCs w:val="28"/>
                <w:lang w:val="en-GB"/>
              </w:rPr>
              <w:t>Publication reference :</w:t>
            </w:r>
          </w:p>
        </w:tc>
        <w:tc>
          <w:tcPr>
            <w:tcW w:w="3260" w:type="dxa"/>
          </w:tcPr>
          <w:p w14:paraId="4E9107CC" w14:textId="77777777" w:rsidR="004D2FD8" w:rsidRPr="00111EEA" w:rsidRDefault="004D2FD8">
            <w:pPr>
              <w:ind w:left="176"/>
              <w:rPr>
                <w:rFonts w:ascii="Times New Roman" w:hAnsi="Times New Roman"/>
                <w:sz w:val="18"/>
                <w:lang w:val="en-GB"/>
              </w:rPr>
            </w:pPr>
          </w:p>
        </w:tc>
      </w:tr>
    </w:tbl>
    <w:p w14:paraId="67A05169" w14:textId="77777777" w:rsidR="004D2FD8" w:rsidRPr="00111EEA" w:rsidRDefault="004D2FD8">
      <w:pPr>
        <w:spacing w:before="0" w:after="0"/>
        <w:rPr>
          <w:rFonts w:ascii="Times New Roman" w:hAnsi="Times New Roman"/>
          <w:sz w:val="18"/>
          <w:lang w:val="en-GB"/>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1808"/>
        <w:gridCol w:w="1404"/>
        <w:gridCol w:w="976"/>
        <w:gridCol w:w="945"/>
        <w:gridCol w:w="976"/>
        <w:gridCol w:w="1087"/>
        <w:gridCol w:w="1086"/>
        <w:gridCol w:w="1688"/>
        <w:gridCol w:w="1701"/>
        <w:gridCol w:w="708"/>
        <w:gridCol w:w="1843"/>
      </w:tblGrid>
      <w:tr w:rsidR="00F63977" w:rsidRPr="00111EEA" w14:paraId="79F71092" w14:textId="77777777" w:rsidTr="00CF2269">
        <w:trPr>
          <w:cantSplit/>
          <w:trHeight w:val="2541"/>
          <w:tblHeader/>
        </w:trPr>
        <w:tc>
          <w:tcPr>
            <w:tcW w:w="662" w:type="dxa"/>
            <w:shd w:val="pct5" w:color="auto" w:fill="FFFFFF"/>
            <w:textDirection w:val="btLr"/>
          </w:tcPr>
          <w:p w14:paraId="0C602574" w14:textId="77777777" w:rsidR="004D2FD8" w:rsidRPr="00836DBC" w:rsidRDefault="004D2FD8" w:rsidP="00B45131">
            <w:pPr>
              <w:ind w:left="113" w:right="113"/>
              <w:jc w:val="center"/>
              <w:rPr>
                <w:rFonts w:ascii="Times New Roman" w:hAnsi="Times New Roman"/>
                <w:sz w:val="22"/>
                <w:szCs w:val="22"/>
                <w:lang w:val="en-GB"/>
              </w:rPr>
            </w:pPr>
            <w:r w:rsidRPr="00836DBC">
              <w:rPr>
                <w:rFonts w:ascii="Times New Roman" w:hAnsi="Times New Roman"/>
                <w:sz w:val="22"/>
                <w:szCs w:val="22"/>
                <w:lang w:val="en-GB"/>
              </w:rPr>
              <w:t>Tender No</w:t>
            </w:r>
          </w:p>
        </w:tc>
        <w:tc>
          <w:tcPr>
            <w:tcW w:w="1808" w:type="dxa"/>
            <w:shd w:val="pct5" w:color="auto" w:fill="FFFFFF"/>
            <w:vAlign w:val="center"/>
          </w:tcPr>
          <w:p w14:paraId="5F8993BA" w14:textId="77777777" w:rsidR="004D2FD8" w:rsidRPr="00836DBC" w:rsidRDefault="004D2FD8" w:rsidP="00315F8C">
            <w:pPr>
              <w:jc w:val="center"/>
              <w:rPr>
                <w:rFonts w:ascii="Times New Roman" w:hAnsi="Times New Roman"/>
                <w:sz w:val="22"/>
                <w:szCs w:val="22"/>
                <w:lang w:val="en-GB"/>
              </w:rPr>
            </w:pPr>
            <w:r w:rsidRPr="00836DBC">
              <w:rPr>
                <w:rFonts w:ascii="Times New Roman" w:hAnsi="Times New Roman"/>
                <w:sz w:val="22"/>
                <w:szCs w:val="22"/>
                <w:lang w:val="en-GB"/>
              </w:rPr>
              <w:t xml:space="preserve">Name of </w:t>
            </w:r>
            <w:r w:rsidR="00615331">
              <w:rPr>
                <w:rFonts w:ascii="Times New Roman" w:hAnsi="Times New Roman"/>
                <w:sz w:val="22"/>
                <w:szCs w:val="22"/>
                <w:lang w:val="en-GB"/>
              </w:rPr>
              <w:t>t</w:t>
            </w:r>
            <w:r w:rsidRPr="00836DBC">
              <w:rPr>
                <w:rFonts w:ascii="Times New Roman" w:hAnsi="Times New Roman"/>
                <w:sz w:val="22"/>
                <w:szCs w:val="22"/>
                <w:lang w:val="en-GB"/>
              </w:rPr>
              <w:t>enderer</w:t>
            </w:r>
          </w:p>
        </w:tc>
        <w:tc>
          <w:tcPr>
            <w:tcW w:w="1404" w:type="dxa"/>
            <w:shd w:val="pct5" w:color="auto" w:fill="FFFFFF"/>
          </w:tcPr>
          <w:p w14:paraId="3BF53670" w14:textId="77777777" w:rsidR="00613835" w:rsidRDefault="004D2FD8" w:rsidP="00613835">
            <w:pPr>
              <w:jc w:val="center"/>
              <w:rPr>
                <w:rFonts w:ascii="Times New Roman" w:hAnsi="Times New Roman"/>
                <w:sz w:val="22"/>
                <w:szCs w:val="22"/>
                <w:lang w:val="en-GB"/>
              </w:rPr>
            </w:pPr>
            <w:r w:rsidRPr="00836DBC">
              <w:rPr>
                <w:rFonts w:ascii="Times New Roman" w:hAnsi="Times New Roman"/>
                <w:sz w:val="22"/>
                <w:szCs w:val="22"/>
                <w:lang w:val="en-GB"/>
              </w:rPr>
              <w:t>Rules of origin respected?</w:t>
            </w:r>
          </w:p>
          <w:p w14:paraId="493647CB" w14:textId="77777777" w:rsidR="00B42464" w:rsidRDefault="00B42464" w:rsidP="00613835">
            <w:pPr>
              <w:jc w:val="center"/>
              <w:rPr>
                <w:rFonts w:ascii="Times New Roman" w:hAnsi="Times New Roman"/>
                <w:sz w:val="22"/>
                <w:szCs w:val="22"/>
                <w:lang w:val="en-GB"/>
              </w:rPr>
            </w:pPr>
            <w:r>
              <w:rPr>
                <w:rFonts w:ascii="Times New Roman" w:hAnsi="Times New Roman"/>
                <w:sz w:val="22"/>
                <w:szCs w:val="22"/>
                <w:lang w:val="en-GB"/>
              </w:rPr>
              <w:t>(additional guidance</w:t>
            </w:r>
            <w:r>
              <w:rPr>
                <w:rStyle w:val="DipnotBavurusu"/>
                <w:rFonts w:ascii="Times New Roman" w:hAnsi="Times New Roman"/>
                <w:sz w:val="22"/>
                <w:szCs w:val="22"/>
                <w:lang w:val="en-GB"/>
              </w:rPr>
              <w:footnoteReference w:id="1"/>
            </w:r>
            <w:r>
              <w:rPr>
                <w:rFonts w:ascii="Times New Roman" w:hAnsi="Times New Roman"/>
                <w:sz w:val="22"/>
                <w:szCs w:val="22"/>
                <w:lang w:val="en-GB"/>
              </w:rPr>
              <w:t>)</w:t>
            </w:r>
          </w:p>
          <w:p w14:paraId="426D202C" w14:textId="77777777" w:rsidR="004D2FD8" w:rsidRPr="00836DBC" w:rsidRDefault="004D2FD8" w:rsidP="00613835">
            <w:pPr>
              <w:jc w:val="center"/>
              <w:rPr>
                <w:rFonts w:ascii="Times New Roman" w:hAnsi="Times New Roman"/>
                <w:sz w:val="22"/>
                <w:szCs w:val="22"/>
                <w:lang w:val="en-GB"/>
              </w:rPr>
            </w:pPr>
            <w:r w:rsidRPr="00836DBC">
              <w:rPr>
                <w:rFonts w:ascii="Times New Roman" w:hAnsi="Times New Roman"/>
                <w:sz w:val="22"/>
                <w:szCs w:val="22"/>
                <w:lang w:val="en-GB"/>
              </w:rPr>
              <w:t>(Y/N)</w:t>
            </w:r>
          </w:p>
        </w:tc>
        <w:tc>
          <w:tcPr>
            <w:tcW w:w="976" w:type="dxa"/>
            <w:tcBorders>
              <w:left w:val="nil"/>
            </w:tcBorders>
            <w:shd w:val="pct5" w:color="auto" w:fill="FFFFFF"/>
            <w:textDirection w:val="btLr"/>
          </w:tcPr>
          <w:p w14:paraId="6F780143" w14:textId="77777777" w:rsidR="004D2FD8" w:rsidRPr="00836DBC" w:rsidRDefault="004D2FD8" w:rsidP="00613835">
            <w:pPr>
              <w:ind w:left="113" w:right="113"/>
              <w:jc w:val="center"/>
              <w:rPr>
                <w:rFonts w:ascii="Times New Roman" w:hAnsi="Times New Roman"/>
                <w:sz w:val="22"/>
                <w:szCs w:val="22"/>
                <w:lang w:val="en-GB"/>
              </w:rPr>
            </w:pPr>
            <w:r w:rsidRPr="00836DBC">
              <w:rPr>
                <w:rFonts w:ascii="Times New Roman" w:hAnsi="Times New Roman"/>
                <w:sz w:val="22"/>
                <w:szCs w:val="22"/>
                <w:lang w:val="en-GB"/>
              </w:rPr>
              <w:t>Economic &amp; financial capacity? (OK/a/b/…)</w:t>
            </w:r>
          </w:p>
        </w:tc>
        <w:tc>
          <w:tcPr>
            <w:tcW w:w="945" w:type="dxa"/>
            <w:shd w:val="pct5" w:color="auto" w:fill="FFFFFF"/>
            <w:textDirection w:val="btLr"/>
          </w:tcPr>
          <w:p w14:paraId="69D559E7" w14:textId="77777777" w:rsidR="004D2FD8" w:rsidRPr="00836DBC" w:rsidRDefault="004D2FD8" w:rsidP="00613835">
            <w:pPr>
              <w:ind w:left="113" w:right="113"/>
              <w:jc w:val="center"/>
              <w:rPr>
                <w:rFonts w:ascii="Times New Roman" w:hAnsi="Times New Roman"/>
                <w:sz w:val="22"/>
                <w:szCs w:val="22"/>
                <w:lang w:val="en-GB"/>
              </w:rPr>
            </w:pPr>
            <w:r w:rsidRPr="00836DBC">
              <w:rPr>
                <w:rFonts w:ascii="Times New Roman" w:hAnsi="Times New Roman"/>
                <w:sz w:val="22"/>
                <w:szCs w:val="22"/>
                <w:lang w:val="en-GB"/>
              </w:rPr>
              <w:t>Professional capacity? (OK/a/b/…)</w:t>
            </w:r>
          </w:p>
        </w:tc>
        <w:tc>
          <w:tcPr>
            <w:tcW w:w="976" w:type="dxa"/>
            <w:tcBorders>
              <w:right w:val="single" w:sz="36" w:space="0" w:color="auto"/>
            </w:tcBorders>
            <w:shd w:val="pct5" w:color="auto" w:fill="FFFFFF"/>
            <w:textDirection w:val="btLr"/>
          </w:tcPr>
          <w:p w14:paraId="38E6E8C8" w14:textId="77777777" w:rsidR="004D2FD8" w:rsidRPr="00836DBC" w:rsidRDefault="004D2FD8" w:rsidP="00613835">
            <w:pPr>
              <w:ind w:left="113" w:right="113"/>
              <w:jc w:val="center"/>
              <w:rPr>
                <w:rFonts w:ascii="Times New Roman" w:hAnsi="Times New Roman"/>
                <w:sz w:val="22"/>
                <w:szCs w:val="22"/>
                <w:lang w:val="en-GB"/>
              </w:rPr>
            </w:pPr>
            <w:r w:rsidRPr="00836DBC">
              <w:rPr>
                <w:rFonts w:ascii="Times New Roman" w:hAnsi="Times New Roman"/>
                <w:sz w:val="22"/>
                <w:szCs w:val="22"/>
                <w:lang w:val="en-GB"/>
              </w:rPr>
              <w:t>Technical capacity? (OK/a/b/…)</w:t>
            </w:r>
          </w:p>
        </w:tc>
        <w:tc>
          <w:tcPr>
            <w:tcW w:w="1087" w:type="dxa"/>
            <w:tcBorders>
              <w:left w:val="single" w:sz="36" w:space="0" w:color="auto"/>
            </w:tcBorders>
            <w:shd w:val="pct5" w:color="auto" w:fill="FFFFFF"/>
            <w:textDirection w:val="btLr"/>
          </w:tcPr>
          <w:p w14:paraId="0D7D0FC9" w14:textId="77777777" w:rsidR="004D2FD8" w:rsidRPr="00836DBC" w:rsidRDefault="004D2FD8" w:rsidP="00613835">
            <w:pPr>
              <w:ind w:left="113" w:right="113"/>
              <w:jc w:val="center"/>
              <w:rPr>
                <w:rFonts w:ascii="Times New Roman" w:hAnsi="Times New Roman"/>
                <w:sz w:val="22"/>
                <w:szCs w:val="22"/>
                <w:lang w:val="en-GB"/>
              </w:rPr>
            </w:pPr>
            <w:r w:rsidRPr="00836DBC">
              <w:rPr>
                <w:rFonts w:ascii="Times New Roman" w:hAnsi="Times New Roman"/>
                <w:sz w:val="22"/>
                <w:szCs w:val="22"/>
                <w:lang w:val="en-GB"/>
              </w:rPr>
              <w:t xml:space="preserve">Compliance with </w:t>
            </w:r>
            <w:r w:rsidR="004E1356">
              <w:rPr>
                <w:rStyle w:val="DipnotBavurusu"/>
                <w:rFonts w:ascii="Times New Roman" w:hAnsi="Times New Roman"/>
                <w:sz w:val="22"/>
                <w:szCs w:val="22"/>
                <w:lang w:val="en-GB"/>
              </w:rPr>
              <w:footnoteReference w:id="2"/>
            </w:r>
            <w:r w:rsidRPr="00836DBC">
              <w:rPr>
                <w:rFonts w:ascii="Times New Roman" w:hAnsi="Times New Roman"/>
                <w:sz w:val="22"/>
                <w:szCs w:val="22"/>
                <w:lang w:val="en-GB"/>
              </w:rPr>
              <w:t>technical specifications? (OK/a/b/…)</w:t>
            </w:r>
          </w:p>
        </w:tc>
        <w:tc>
          <w:tcPr>
            <w:tcW w:w="1086" w:type="dxa"/>
            <w:shd w:val="pct5" w:color="auto" w:fill="FFFFFF"/>
            <w:textDirection w:val="btLr"/>
          </w:tcPr>
          <w:p w14:paraId="11D33E4E" w14:textId="77777777" w:rsidR="004D2FD8" w:rsidRPr="00836DBC" w:rsidRDefault="004D2FD8" w:rsidP="00613835">
            <w:pPr>
              <w:ind w:left="113" w:right="113"/>
              <w:jc w:val="center"/>
              <w:rPr>
                <w:rFonts w:ascii="Times New Roman" w:hAnsi="Times New Roman"/>
                <w:sz w:val="22"/>
                <w:szCs w:val="22"/>
                <w:lang w:val="en-GB"/>
              </w:rPr>
            </w:pPr>
            <w:r w:rsidRPr="00836DBC">
              <w:rPr>
                <w:rFonts w:ascii="Times New Roman" w:hAnsi="Times New Roman"/>
                <w:sz w:val="22"/>
                <w:szCs w:val="22"/>
                <w:lang w:val="en-GB"/>
              </w:rPr>
              <w:t>Ancillary services as required? (OK/a/b/…/NA)</w:t>
            </w:r>
          </w:p>
        </w:tc>
        <w:tc>
          <w:tcPr>
            <w:tcW w:w="1688" w:type="dxa"/>
            <w:shd w:val="pct5" w:color="auto" w:fill="FFFFFF"/>
          </w:tcPr>
          <w:p w14:paraId="7009F739" w14:textId="77777777" w:rsidR="004D2FD8" w:rsidRPr="00836DBC" w:rsidRDefault="00541601" w:rsidP="00613835">
            <w:pPr>
              <w:tabs>
                <w:tab w:val="left" w:pos="729"/>
              </w:tabs>
              <w:jc w:val="center"/>
              <w:rPr>
                <w:rFonts w:ascii="Times New Roman" w:hAnsi="Times New Roman"/>
                <w:sz w:val="22"/>
                <w:szCs w:val="22"/>
                <w:lang w:val="en-GB"/>
              </w:rPr>
            </w:pPr>
            <w:r w:rsidRPr="00836DBC">
              <w:rPr>
                <w:rFonts w:ascii="Times New Roman" w:hAnsi="Times New Roman"/>
                <w:sz w:val="22"/>
                <w:szCs w:val="22"/>
                <w:lang w:val="en-GB"/>
              </w:rPr>
              <w:t>Subcontracting statement in accordance with art</w:t>
            </w:r>
            <w:r w:rsidR="00615331">
              <w:rPr>
                <w:rFonts w:ascii="Times New Roman" w:hAnsi="Times New Roman"/>
                <w:sz w:val="22"/>
                <w:szCs w:val="22"/>
                <w:lang w:val="en-GB"/>
              </w:rPr>
              <w:t>.</w:t>
            </w:r>
            <w:r w:rsidRPr="00836DBC">
              <w:rPr>
                <w:rFonts w:ascii="Times New Roman" w:hAnsi="Times New Roman"/>
                <w:sz w:val="22"/>
                <w:szCs w:val="22"/>
                <w:lang w:val="en-GB"/>
              </w:rPr>
              <w:t xml:space="preserve"> 6 of the </w:t>
            </w:r>
            <w:r w:rsidR="00615331">
              <w:rPr>
                <w:rFonts w:ascii="Times New Roman" w:hAnsi="Times New Roman"/>
                <w:sz w:val="22"/>
                <w:szCs w:val="22"/>
                <w:lang w:val="en-GB"/>
              </w:rPr>
              <w:t>g</w:t>
            </w:r>
            <w:r w:rsidRPr="00836DBC">
              <w:rPr>
                <w:rFonts w:ascii="Times New Roman" w:hAnsi="Times New Roman"/>
                <w:sz w:val="22"/>
                <w:szCs w:val="22"/>
                <w:lang w:val="en-GB"/>
              </w:rPr>
              <w:t xml:space="preserve">eneral </w:t>
            </w:r>
            <w:r w:rsidR="00615331">
              <w:rPr>
                <w:rFonts w:ascii="Times New Roman" w:hAnsi="Times New Roman"/>
                <w:sz w:val="22"/>
                <w:szCs w:val="22"/>
                <w:lang w:val="en-GB"/>
              </w:rPr>
              <w:t>c</w:t>
            </w:r>
            <w:r w:rsidRPr="00836DBC">
              <w:rPr>
                <w:rFonts w:ascii="Times New Roman" w:hAnsi="Times New Roman"/>
                <w:sz w:val="22"/>
                <w:szCs w:val="22"/>
                <w:lang w:val="en-GB"/>
              </w:rPr>
              <w:t>onditions?</w:t>
            </w:r>
          </w:p>
          <w:p w14:paraId="495E2B16" w14:textId="77777777" w:rsidR="004D2FD8" w:rsidRPr="00111EEA" w:rsidRDefault="004D2FD8" w:rsidP="00613835">
            <w:pPr>
              <w:tabs>
                <w:tab w:val="left" w:pos="729"/>
              </w:tabs>
              <w:jc w:val="center"/>
              <w:rPr>
                <w:rFonts w:ascii="Times New Roman" w:hAnsi="Times New Roman"/>
                <w:sz w:val="18"/>
                <w:lang w:val="en-GB"/>
              </w:rPr>
            </w:pPr>
            <w:r w:rsidRPr="00836DBC">
              <w:rPr>
                <w:rFonts w:ascii="Times New Roman" w:hAnsi="Times New Roman"/>
                <w:sz w:val="22"/>
                <w:szCs w:val="22"/>
                <w:lang w:val="en-GB"/>
              </w:rPr>
              <w:t>(Y/N)</w:t>
            </w:r>
          </w:p>
        </w:tc>
        <w:tc>
          <w:tcPr>
            <w:tcW w:w="1701" w:type="dxa"/>
            <w:shd w:val="pct5" w:color="auto" w:fill="FFFFFF"/>
          </w:tcPr>
          <w:p w14:paraId="3CA7BBB1" w14:textId="77777777" w:rsidR="004D2FD8" w:rsidRPr="00836DBC" w:rsidRDefault="004D2FD8" w:rsidP="00613835">
            <w:pPr>
              <w:ind w:left="113" w:right="113"/>
              <w:jc w:val="center"/>
              <w:rPr>
                <w:rFonts w:ascii="Times New Roman" w:hAnsi="Times New Roman"/>
                <w:sz w:val="22"/>
                <w:szCs w:val="22"/>
                <w:lang w:val="en-GB"/>
              </w:rPr>
            </w:pPr>
            <w:r w:rsidRPr="00836DBC">
              <w:rPr>
                <w:rFonts w:ascii="Times New Roman" w:hAnsi="Times New Roman"/>
                <w:sz w:val="22"/>
                <w:szCs w:val="22"/>
                <w:lang w:val="en-GB"/>
              </w:rPr>
              <w:t>Other technical requirements in tender dossier?</w:t>
            </w:r>
          </w:p>
          <w:p w14:paraId="09D840D5" w14:textId="77777777" w:rsidR="004D2FD8" w:rsidRPr="00111EEA" w:rsidRDefault="004D2FD8" w:rsidP="00613835">
            <w:pPr>
              <w:ind w:left="113" w:right="113"/>
              <w:jc w:val="center"/>
              <w:rPr>
                <w:rFonts w:ascii="Times New Roman" w:hAnsi="Times New Roman"/>
                <w:sz w:val="18"/>
                <w:lang w:val="en-GB"/>
              </w:rPr>
            </w:pPr>
            <w:r w:rsidRPr="00836DBC">
              <w:rPr>
                <w:rFonts w:ascii="Times New Roman" w:hAnsi="Times New Roman"/>
                <w:sz w:val="22"/>
                <w:szCs w:val="22"/>
                <w:lang w:val="en-GB"/>
              </w:rPr>
              <w:t>(Yes/No/Not applicable)</w:t>
            </w:r>
          </w:p>
        </w:tc>
        <w:tc>
          <w:tcPr>
            <w:tcW w:w="708" w:type="dxa"/>
            <w:shd w:val="pct5" w:color="auto" w:fill="FFFFFF"/>
            <w:textDirection w:val="btLr"/>
            <w:vAlign w:val="center"/>
          </w:tcPr>
          <w:p w14:paraId="483BE273" w14:textId="77777777" w:rsidR="004D2FD8" w:rsidRPr="00836DBC" w:rsidRDefault="004D2FD8" w:rsidP="006E74BC">
            <w:pPr>
              <w:ind w:left="113" w:right="113"/>
              <w:jc w:val="center"/>
              <w:rPr>
                <w:rFonts w:ascii="Times New Roman" w:hAnsi="Times New Roman"/>
                <w:sz w:val="22"/>
                <w:szCs w:val="22"/>
                <w:lang w:val="en-GB"/>
              </w:rPr>
            </w:pPr>
            <w:r w:rsidRPr="00836DBC">
              <w:rPr>
                <w:rFonts w:ascii="Times New Roman" w:hAnsi="Times New Roman"/>
                <w:sz w:val="22"/>
                <w:szCs w:val="22"/>
                <w:lang w:val="en-GB"/>
              </w:rPr>
              <w:t>Technically compliant? Y/N)</w:t>
            </w:r>
          </w:p>
        </w:tc>
        <w:tc>
          <w:tcPr>
            <w:tcW w:w="1843" w:type="dxa"/>
            <w:shd w:val="pct5" w:color="auto" w:fill="FFFFFF"/>
            <w:vAlign w:val="center"/>
          </w:tcPr>
          <w:p w14:paraId="3C6B4306" w14:textId="77777777" w:rsidR="004D2FD8" w:rsidRPr="00836DBC" w:rsidRDefault="005C0313" w:rsidP="006E47B1">
            <w:pPr>
              <w:jc w:val="center"/>
              <w:rPr>
                <w:rFonts w:ascii="Times New Roman" w:hAnsi="Times New Roman"/>
                <w:sz w:val="22"/>
                <w:szCs w:val="22"/>
                <w:lang w:val="en-GB"/>
              </w:rPr>
            </w:pPr>
            <w:r>
              <w:rPr>
                <w:rFonts w:ascii="Times New Roman" w:hAnsi="Times New Roman"/>
                <w:sz w:val="22"/>
                <w:szCs w:val="22"/>
                <w:lang w:val="en-GB"/>
              </w:rPr>
              <w:t>Justification/</w:t>
            </w:r>
            <w:r w:rsidR="006E47B1">
              <w:rPr>
                <w:rFonts w:ascii="Times New Roman" w:hAnsi="Times New Roman"/>
                <w:sz w:val="22"/>
                <w:szCs w:val="22"/>
                <w:lang w:val="en-GB"/>
              </w:rPr>
              <w:br/>
            </w:r>
            <w:r>
              <w:rPr>
                <w:rFonts w:ascii="Times New Roman" w:hAnsi="Times New Roman"/>
                <w:sz w:val="22"/>
                <w:szCs w:val="22"/>
                <w:lang w:val="en-GB"/>
              </w:rPr>
              <w:t>n</w:t>
            </w:r>
            <w:r w:rsidR="004D2FD8" w:rsidRPr="00836DBC">
              <w:rPr>
                <w:rFonts w:ascii="Times New Roman" w:hAnsi="Times New Roman"/>
                <w:sz w:val="22"/>
                <w:szCs w:val="22"/>
                <w:lang w:val="en-GB"/>
              </w:rPr>
              <w:t>otes:</w:t>
            </w:r>
          </w:p>
        </w:tc>
      </w:tr>
      <w:tr w:rsidR="00F63977" w:rsidRPr="00111EEA" w14:paraId="5A60F6E6" w14:textId="77777777" w:rsidTr="004E1356">
        <w:trPr>
          <w:cantSplit/>
        </w:trPr>
        <w:tc>
          <w:tcPr>
            <w:tcW w:w="662" w:type="dxa"/>
          </w:tcPr>
          <w:p w14:paraId="1643B79D" w14:textId="77777777" w:rsidR="004D2FD8" w:rsidRPr="00111EEA" w:rsidRDefault="004A2DF6" w:rsidP="004A2DF6">
            <w:pPr>
              <w:jc w:val="center"/>
              <w:rPr>
                <w:rFonts w:ascii="Times New Roman" w:hAnsi="Times New Roman"/>
                <w:sz w:val="18"/>
                <w:lang w:val="en-GB"/>
              </w:rPr>
            </w:pPr>
            <w:r>
              <w:rPr>
                <w:rFonts w:ascii="Times New Roman" w:hAnsi="Times New Roman"/>
                <w:sz w:val="18"/>
                <w:lang w:val="en-GB"/>
              </w:rPr>
              <w:t>1</w:t>
            </w:r>
          </w:p>
        </w:tc>
        <w:tc>
          <w:tcPr>
            <w:tcW w:w="1808" w:type="dxa"/>
          </w:tcPr>
          <w:p w14:paraId="3EE7BE34" w14:textId="77777777" w:rsidR="004D2FD8" w:rsidRPr="00111EEA" w:rsidRDefault="004D2FD8">
            <w:pPr>
              <w:rPr>
                <w:rFonts w:ascii="Times New Roman" w:hAnsi="Times New Roman"/>
                <w:sz w:val="18"/>
                <w:lang w:val="en-GB"/>
              </w:rPr>
            </w:pPr>
          </w:p>
        </w:tc>
        <w:tc>
          <w:tcPr>
            <w:tcW w:w="1404" w:type="dxa"/>
          </w:tcPr>
          <w:p w14:paraId="5B78A542" w14:textId="77777777" w:rsidR="004D2FD8" w:rsidRPr="00111EEA" w:rsidRDefault="004D2FD8">
            <w:pPr>
              <w:rPr>
                <w:rFonts w:ascii="Times New Roman" w:hAnsi="Times New Roman"/>
                <w:sz w:val="18"/>
                <w:lang w:val="en-GB"/>
              </w:rPr>
            </w:pPr>
          </w:p>
        </w:tc>
        <w:tc>
          <w:tcPr>
            <w:tcW w:w="976" w:type="dxa"/>
            <w:tcBorders>
              <w:left w:val="nil"/>
            </w:tcBorders>
          </w:tcPr>
          <w:p w14:paraId="3E68C30C" w14:textId="77777777" w:rsidR="004D2FD8" w:rsidRPr="00111EEA" w:rsidRDefault="004D2FD8">
            <w:pPr>
              <w:rPr>
                <w:rFonts w:ascii="Times New Roman" w:hAnsi="Times New Roman"/>
                <w:sz w:val="18"/>
                <w:lang w:val="en-GB"/>
              </w:rPr>
            </w:pPr>
          </w:p>
        </w:tc>
        <w:tc>
          <w:tcPr>
            <w:tcW w:w="945" w:type="dxa"/>
          </w:tcPr>
          <w:p w14:paraId="540F76AE" w14:textId="77777777" w:rsidR="004D2FD8" w:rsidRPr="00111EEA" w:rsidRDefault="004D2FD8">
            <w:pPr>
              <w:rPr>
                <w:rFonts w:ascii="Times New Roman" w:hAnsi="Times New Roman"/>
                <w:sz w:val="18"/>
                <w:lang w:val="en-GB"/>
              </w:rPr>
            </w:pPr>
          </w:p>
        </w:tc>
        <w:tc>
          <w:tcPr>
            <w:tcW w:w="976" w:type="dxa"/>
            <w:tcBorders>
              <w:right w:val="single" w:sz="36" w:space="0" w:color="auto"/>
            </w:tcBorders>
          </w:tcPr>
          <w:p w14:paraId="7048CA73" w14:textId="77777777" w:rsidR="004D2FD8" w:rsidRPr="00111EEA" w:rsidRDefault="004D2FD8">
            <w:pPr>
              <w:rPr>
                <w:rFonts w:ascii="Times New Roman" w:hAnsi="Times New Roman"/>
                <w:sz w:val="18"/>
                <w:lang w:val="en-GB"/>
              </w:rPr>
            </w:pPr>
          </w:p>
        </w:tc>
        <w:tc>
          <w:tcPr>
            <w:tcW w:w="1087" w:type="dxa"/>
            <w:tcBorders>
              <w:left w:val="single" w:sz="36" w:space="0" w:color="auto"/>
            </w:tcBorders>
          </w:tcPr>
          <w:p w14:paraId="338B846E" w14:textId="77777777" w:rsidR="004D2FD8" w:rsidRPr="00111EEA" w:rsidRDefault="004D2FD8">
            <w:pPr>
              <w:rPr>
                <w:rFonts w:ascii="Times New Roman" w:hAnsi="Times New Roman"/>
                <w:sz w:val="18"/>
                <w:lang w:val="en-GB"/>
              </w:rPr>
            </w:pPr>
          </w:p>
        </w:tc>
        <w:tc>
          <w:tcPr>
            <w:tcW w:w="1086" w:type="dxa"/>
          </w:tcPr>
          <w:p w14:paraId="0A64441C" w14:textId="77777777" w:rsidR="004D2FD8" w:rsidRPr="00111EEA" w:rsidRDefault="004D2FD8">
            <w:pPr>
              <w:rPr>
                <w:rFonts w:ascii="Times New Roman" w:hAnsi="Times New Roman"/>
                <w:sz w:val="18"/>
                <w:lang w:val="en-GB"/>
              </w:rPr>
            </w:pPr>
          </w:p>
        </w:tc>
        <w:tc>
          <w:tcPr>
            <w:tcW w:w="1688" w:type="dxa"/>
          </w:tcPr>
          <w:p w14:paraId="439598F9" w14:textId="77777777" w:rsidR="004D2FD8" w:rsidRPr="00111EEA" w:rsidRDefault="004D2FD8">
            <w:pPr>
              <w:rPr>
                <w:rFonts w:ascii="Times New Roman" w:hAnsi="Times New Roman"/>
                <w:sz w:val="18"/>
                <w:lang w:val="en-GB"/>
              </w:rPr>
            </w:pPr>
          </w:p>
        </w:tc>
        <w:tc>
          <w:tcPr>
            <w:tcW w:w="1701" w:type="dxa"/>
          </w:tcPr>
          <w:p w14:paraId="5D1A6824" w14:textId="77777777" w:rsidR="004D2FD8" w:rsidRPr="00111EEA" w:rsidRDefault="004D2FD8">
            <w:pPr>
              <w:rPr>
                <w:rFonts w:ascii="Times New Roman" w:hAnsi="Times New Roman"/>
                <w:sz w:val="18"/>
                <w:lang w:val="en-GB"/>
              </w:rPr>
            </w:pPr>
          </w:p>
        </w:tc>
        <w:tc>
          <w:tcPr>
            <w:tcW w:w="708" w:type="dxa"/>
          </w:tcPr>
          <w:p w14:paraId="591A0531" w14:textId="77777777" w:rsidR="004D2FD8" w:rsidRPr="00111EEA" w:rsidRDefault="004D2FD8">
            <w:pPr>
              <w:rPr>
                <w:rFonts w:ascii="Times New Roman" w:hAnsi="Times New Roman"/>
                <w:sz w:val="18"/>
                <w:lang w:val="en-GB"/>
              </w:rPr>
            </w:pPr>
          </w:p>
        </w:tc>
        <w:tc>
          <w:tcPr>
            <w:tcW w:w="1843" w:type="dxa"/>
          </w:tcPr>
          <w:p w14:paraId="56461A04" w14:textId="77777777" w:rsidR="004D2FD8" w:rsidRPr="00111EEA" w:rsidRDefault="004D2FD8">
            <w:pPr>
              <w:rPr>
                <w:rFonts w:ascii="Times New Roman" w:hAnsi="Times New Roman"/>
                <w:sz w:val="18"/>
                <w:lang w:val="en-GB"/>
              </w:rPr>
            </w:pPr>
          </w:p>
        </w:tc>
      </w:tr>
      <w:tr w:rsidR="00F63977" w:rsidRPr="00111EEA" w14:paraId="4AE75274" w14:textId="77777777" w:rsidTr="004E1356">
        <w:trPr>
          <w:cantSplit/>
        </w:trPr>
        <w:tc>
          <w:tcPr>
            <w:tcW w:w="662" w:type="dxa"/>
          </w:tcPr>
          <w:p w14:paraId="54ECC187" w14:textId="77777777" w:rsidR="004D2FD8" w:rsidRPr="00111EEA" w:rsidRDefault="004A2DF6" w:rsidP="004A2DF6">
            <w:pPr>
              <w:jc w:val="center"/>
              <w:rPr>
                <w:rFonts w:ascii="Times New Roman" w:hAnsi="Times New Roman"/>
                <w:sz w:val="18"/>
                <w:lang w:val="en-GB"/>
              </w:rPr>
            </w:pPr>
            <w:r>
              <w:rPr>
                <w:rFonts w:ascii="Times New Roman" w:hAnsi="Times New Roman"/>
                <w:sz w:val="18"/>
                <w:lang w:val="en-GB"/>
              </w:rPr>
              <w:t>2</w:t>
            </w:r>
          </w:p>
        </w:tc>
        <w:tc>
          <w:tcPr>
            <w:tcW w:w="1808" w:type="dxa"/>
          </w:tcPr>
          <w:p w14:paraId="19C92812" w14:textId="77777777" w:rsidR="004D2FD8" w:rsidRPr="00111EEA" w:rsidRDefault="004D2FD8">
            <w:pPr>
              <w:rPr>
                <w:rFonts w:ascii="Times New Roman" w:hAnsi="Times New Roman"/>
                <w:sz w:val="18"/>
                <w:lang w:val="en-GB"/>
              </w:rPr>
            </w:pPr>
          </w:p>
        </w:tc>
        <w:tc>
          <w:tcPr>
            <w:tcW w:w="1404" w:type="dxa"/>
          </w:tcPr>
          <w:p w14:paraId="5512EDB7" w14:textId="77777777" w:rsidR="004D2FD8" w:rsidRPr="00111EEA" w:rsidRDefault="004D2FD8">
            <w:pPr>
              <w:rPr>
                <w:rFonts w:ascii="Times New Roman" w:hAnsi="Times New Roman"/>
                <w:sz w:val="18"/>
                <w:lang w:val="en-GB"/>
              </w:rPr>
            </w:pPr>
          </w:p>
        </w:tc>
        <w:tc>
          <w:tcPr>
            <w:tcW w:w="976" w:type="dxa"/>
            <w:tcBorders>
              <w:left w:val="nil"/>
            </w:tcBorders>
          </w:tcPr>
          <w:p w14:paraId="523661A4" w14:textId="77777777" w:rsidR="004D2FD8" w:rsidRPr="00111EEA" w:rsidRDefault="004D2FD8">
            <w:pPr>
              <w:rPr>
                <w:rFonts w:ascii="Times New Roman" w:hAnsi="Times New Roman"/>
                <w:sz w:val="18"/>
                <w:lang w:val="en-GB"/>
              </w:rPr>
            </w:pPr>
          </w:p>
        </w:tc>
        <w:tc>
          <w:tcPr>
            <w:tcW w:w="945" w:type="dxa"/>
          </w:tcPr>
          <w:p w14:paraId="0B4CBA75" w14:textId="77777777" w:rsidR="004D2FD8" w:rsidRPr="00111EEA" w:rsidRDefault="004D2FD8">
            <w:pPr>
              <w:rPr>
                <w:rFonts w:ascii="Times New Roman" w:hAnsi="Times New Roman"/>
                <w:sz w:val="18"/>
                <w:lang w:val="en-GB"/>
              </w:rPr>
            </w:pPr>
          </w:p>
        </w:tc>
        <w:tc>
          <w:tcPr>
            <w:tcW w:w="976" w:type="dxa"/>
            <w:tcBorders>
              <w:right w:val="single" w:sz="36" w:space="0" w:color="auto"/>
            </w:tcBorders>
          </w:tcPr>
          <w:p w14:paraId="1999C0DF" w14:textId="77777777" w:rsidR="004D2FD8" w:rsidRPr="00111EEA" w:rsidRDefault="004D2FD8">
            <w:pPr>
              <w:rPr>
                <w:rFonts w:ascii="Times New Roman" w:hAnsi="Times New Roman"/>
                <w:sz w:val="18"/>
                <w:lang w:val="en-GB"/>
              </w:rPr>
            </w:pPr>
          </w:p>
        </w:tc>
        <w:tc>
          <w:tcPr>
            <w:tcW w:w="1087" w:type="dxa"/>
            <w:tcBorders>
              <w:left w:val="single" w:sz="36" w:space="0" w:color="auto"/>
            </w:tcBorders>
          </w:tcPr>
          <w:p w14:paraId="3A88DE7D" w14:textId="77777777" w:rsidR="004D2FD8" w:rsidRPr="00111EEA" w:rsidRDefault="004D2FD8">
            <w:pPr>
              <w:rPr>
                <w:rFonts w:ascii="Times New Roman" w:hAnsi="Times New Roman"/>
                <w:sz w:val="18"/>
                <w:lang w:val="en-GB"/>
              </w:rPr>
            </w:pPr>
          </w:p>
        </w:tc>
        <w:tc>
          <w:tcPr>
            <w:tcW w:w="1086" w:type="dxa"/>
          </w:tcPr>
          <w:p w14:paraId="2FCC3315" w14:textId="77777777" w:rsidR="004D2FD8" w:rsidRPr="00111EEA" w:rsidRDefault="004D2FD8">
            <w:pPr>
              <w:rPr>
                <w:rFonts w:ascii="Times New Roman" w:hAnsi="Times New Roman"/>
                <w:sz w:val="18"/>
                <w:lang w:val="en-GB"/>
              </w:rPr>
            </w:pPr>
          </w:p>
        </w:tc>
        <w:tc>
          <w:tcPr>
            <w:tcW w:w="1688" w:type="dxa"/>
          </w:tcPr>
          <w:p w14:paraId="47D08605" w14:textId="77777777" w:rsidR="004D2FD8" w:rsidRPr="00111EEA" w:rsidRDefault="004D2FD8">
            <w:pPr>
              <w:rPr>
                <w:rFonts w:ascii="Times New Roman" w:hAnsi="Times New Roman"/>
                <w:sz w:val="18"/>
                <w:lang w:val="en-GB"/>
              </w:rPr>
            </w:pPr>
          </w:p>
        </w:tc>
        <w:tc>
          <w:tcPr>
            <w:tcW w:w="1701" w:type="dxa"/>
          </w:tcPr>
          <w:p w14:paraId="25B23C0B" w14:textId="77777777" w:rsidR="004D2FD8" w:rsidRPr="00111EEA" w:rsidRDefault="004D2FD8">
            <w:pPr>
              <w:rPr>
                <w:rFonts w:ascii="Times New Roman" w:hAnsi="Times New Roman"/>
                <w:sz w:val="18"/>
                <w:lang w:val="en-GB"/>
              </w:rPr>
            </w:pPr>
          </w:p>
        </w:tc>
        <w:tc>
          <w:tcPr>
            <w:tcW w:w="708" w:type="dxa"/>
          </w:tcPr>
          <w:p w14:paraId="41B63DC0" w14:textId="77777777" w:rsidR="004D2FD8" w:rsidRPr="00111EEA" w:rsidRDefault="004D2FD8">
            <w:pPr>
              <w:rPr>
                <w:rFonts w:ascii="Times New Roman" w:hAnsi="Times New Roman"/>
                <w:sz w:val="18"/>
                <w:lang w:val="en-GB"/>
              </w:rPr>
            </w:pPr>
          </w:p>
        </w:tc>
        <w:tc>
          <w:tcPr>
            <w:tcW w:w="1843" w:type="dxa"/>
          </w:tcPr>
          <w:p w14:paraId="076BBABB" w14:textId="77777777" w:rsidR="004D2FD8" w:rsidRPr="00111EEA" w:rsidRDefault="004D2FD8">
            <w:pPr>
              <w:rPr>
                <w:rFonts w:ascii="Times New Roman" w:hAnsi="Times New Roman"/>
                <w:sz w:val="18"/>
                <w:lang w:val="en-GB"/>
              </w:rPr>
            </w:pPr>
          </w:p>
        </w:tc>
      </w:tr>
      <w:tr w:rsidR="00F63977" w:rsidRPr="00111EEA" w14:paraId="3F647838" w14:textId="77777777" w:rsidTr="004E1356">
        <w:trPr>
          <w:cantSplit/>
        </w:trPr>
        <w:tc>
          <w:tcPr>
            <w:tcW w:w="662" w:type="dxa"/>
          </w:tcPr>
          <w:p w14:paraId="275300A9" w14:textId="77777777" w:rsidR="004D2FD8" w:rsidRPr="00111EEA" w:rsidRDefault="004A2DF6" w:rsidP="004A2DF6">
            <w:pPr>
              <w:jc w:val="center"/>
              <w:rPr>
                <w:rFonts w:ascii="Times New Roman" w:hAnsi="Times New Roman"/>
                <w:sz w:val="18"/>
                <w:lang w:val="en-GB"/>
              </w:rPr>
            </w:pPr>
            <w:r>
              <w:rPr>
                <w:rFonts w:ascii="Times New Roman" w:hAnsi="Times New Roman"/>
                <w:sz w:val="18"/>
                <w:lang w:val="en-GB"/>
              </w:rPr>
              <w:t>3</w:t>
            </w:r>
          </w:p>
        </w:tc>
        <w:tc>
          <w:tcPr>
            <w:tcW w:w="1808" w:type="dxa"/>
          </w:tcPr>
          <w:p w14:paraId="364D290A" w14:textId="77777777" w:rsidR="004D2FD8" w:rsidRPr="00111EEA" w:rsidRDefault="004D2FD8">
            <w:pPr>
              <w:rPr>
                <w:rFonts w:ascii="Times New Roman" w:hAnsi="Times New Roman"/>
                <w:sz w:val="18"/>
                <w:lang w:val="en-GB"/>
              </w:rPr>
            </w:pPr>
          </w:p>
        </w:tc>
        <w:tc>
          <w:tcPr>
            <w:tcW w:w="1404" w:type="dxa"/>
          </w:tcPr>
          <w:p w14:paraId="492C2FB6" w14:textId="77777777" w:rsidR="004D2FD8" w:rsidRPr="00111EEA" w:rsidRDefault="004D2FD8">
            <w:pPr>
              <w:rPr>
                <w:rFonts w:ascii="Times New Roman" w:hAnsi="Times New Roman"/>
                <w:sz w:val="18"/>
                <w:lang w:val="en-GB"/>
              </w:rPr>
            </w:pPr>
          </w:p>
        </w:tc>
        <w:tc>
          <w:tcPr>
            <w:tcW w:w="976" w:type="dxa"/>
            <w:tcBorders>
              <w:left w:val="nil"/>
            </w:tcBorders>
          </w:tcPr>
          <w:p w14:paraId="3F2F331B" w14:textId="77777777" w:rsidR="004D2FD8" w:rsidRPr="00111EEA" w:rsidRDefault="004D2FD8">
            <w:pPr>
              <w:rPr>
                <w:rFonts w:ascii="Times New Roman" w:hAnsi="Times New Roman"/>
                <w:sz w:val="18"/>
                <w:lang w:val="en-GB"/>
              </w:rPr>
            </w:pPr>
          </w:p>
        </w:tc>
        <w:tc>
          <w:tcPr>
            <w:tcW w:w="945" w:type="dxa"/>
          </w:tcPr>
          <w:p w14:paraId="10C8726C" w14:textId="77777777" w:rsidR="004D2FD8" w:rsidRPr="00111EEA" w:rsidRDefault="004D2FD8">
            <w:pPr>
              <w:rPr>
                <w:rFonts w:ascii="Times New Roman" w:hAnsi="Times New Roman"/>
                <w:sz w:val="18"/>
                <w:lang w:val="en-GB"/>
              </w:rPr>
            </w:pPr>
          </w:p>
        </w:tc>
        <w:tc>
          <w:tcPr>
            <w:tcW w:w="976" w:type="dxa"/>
            <w:tcBorders>
              <w:right w:val="single" w:sz="36" w:space="0" w:color="auto"/>
            </w:tcBorders>
          </w:tcPr>
          <w:p w14:paraId="74DA4404" w14:textId="77777777" w:rsidR="004D2FD8" w:rsidRPr="00111EEA" w:rsidRDefault="004D2FD8">
            <w:pPr>
              <w:rPr>
                <w:rFonts w:ascii="Times New Roman" w:hAnsi="Times New Roman"/>
                <w:sz w:val="18"/>
                <w:lang w:val="en-GB"/>
              </w:rPr>
            </w:pPr>
          </w:p>
        </w:tc>
        <w:tc>
          <w:tcPr>
            <w:tcW w:w="1087" w:type="dxa"/>
            <w:tcBorders>
              <w:left w:val="single" w:sz="36" w:space="0" w:color="auto"/>
            </w:tcBorders>
          </w:tcPr>
          <w:p w14:paraId="747042CA" w14:textId="77777777" w:rsidR="004D2FD8" w:rsidRPr="00111EEA" w:rsidRDefault="004D2FD8">
            <w:pPr>
              <w:rPr>
                <w:rFonts w:ascii="Times New Roman" w:hAnsi="Times New Roman"/>
                <w:sz w:val="18"/>
                <w:lang w:val="en-GB"/>
              </w:rPr>
            </w:pPr>
          </w:p>
        </w:tc>
        <w:tc>
          <w:tcPr>
            <w:tcW w:w="1086" w:type="dxa"/>
          </w:tcPr>
          <w:p w14:paraId="11BF2A9C" w14:textId="77777777" w:rsidR="004D2FD8" w:rsidRPr="00111EEA" w:rsidRDefault="004D2FD8">
            <w:pPr>
              <w:rPr>
                <w:rFonts w:ascii="Times New Roman" w:hAnsi="Times New Roman"/>
                <w:sz w:val="18"/>
                <w:lang w:val="en-GB"/>
              </w:rPr>
            </w:pPr>
          </w:p>
        </w:tc>
        <w:tc>
          <w:tcPr>
            <w:tcW w:w="1688" w:type="dxa"/>
          </w:tcPr>
          <w:p w14:paraId="6DD25373" w14:textId="77777777" w:rsidR="004D2FD8" w:rsidRPr="00111EEA" w:rsidRDefault="004D2FD8">
            <w:pPr>
              <w:rPr>
                <w:rFonts w:ascii="Times New Roman" w:hAnsi="Times New Roman"/>
                <w:sz w:val="18"/>
                <w:lang w:val="en-GB"/>
              </w:rPr>
            </w:pPr>
          </w:p>
        </w:tc>
        <w:tc>
          <w:tcPr>
            <w:tcW w:w="1701" w:type="dxa"/>
          </w:tcPr>
          <w:p w14:paraId="38D84622" w14:textId="77777777" w:rsidR="004D2FD8" w:rsidRPr="00111EEA" w:rsidRDefault="004D2FD8">
            <w:pPr>
              <w:rPr>
                <w:rFonts w:ascii="Times New Roman" w:hAnsi="Times New Roman"/>
                <w:sz w:val="18"/>
                <w:lang w:val="en-GB"/>
              </w:rPr>
            </w:pPr>
          </w:p>
        </w:tc>
        <w:tc>
          <w:tcPr>
            <w:tcW w:w="708" w:type="dxa"/>
          </w:tcPr>
          <w:p w14:paraId="5C075ACB" w14:textId="77777777" w:rsidR="004D2FD8" w:rsidRPr="00111EEA" w:rsidRDefault="004D2FD8">
            <w:pPr>
              <w:rPr>
                <w:rFonts w:ascii="Times New Roman" w:hAnsi="Times New Roman"/>
                <w:sz w:val="18"/>
                <w:lang w:val="en-GB"/>
              </w:rPr>
            </w:pPr>
          </w:p>
        </w:tc>
        <w:tc>
          <w:tcPr>
            <w:tcW w:w="1843" w:type="dxa"/>
          </w:tcPr>
          <w:p w14:paraId="213312C9" w14:textId="77777777" w:rsidR="004D2FD8" w:rsidRPr="00111EEA" w:rsidRDefault="004D2FD8">
            <w:pPr>
              <w:rPr>
                <w:rFonts w:ascii="Times New Roman" w:hAnsi="Times New Roman"/>
                <w:sz w:val="18"/>
                <w:lang w:val="en-GB"/>
              </w:rPr>
            </w:pPr>
          </w:p>
        </w:tc>
      </w:tr>
      <w:tr w:rsidR="004A2DF6" w:rsidRPr="00111EEA" w14:paraId="4024D4FC" w14:textId="77777777" w:rsidTr="004E1356">
        <w:trPr>
          <w:cantSplit/>
        </w:trPr>
        <w:tc>
          <w:tcPr>
            <w:tcW w:w="662" w:type="dxa"/>
          </w:tcPr>
          <w:p w14:paraId="0C64D5F6" w14:textId="77777777" w:rsidR="004A2DF6" w:rsidRDefault="004A2DF6" w:rsidP="004A2DF6">
            <w:pPr>
              <w:jc w:val="center"/>
              <w:rPr>
                <w:rFonts w:ascii="Times New Roman" w:hAnsi="Times New Roman"/>
                <w:sz w:val="18"/>
                <w:lang w:val="en-GB"/>
              </w:rPr>
            </w:pPr>
            <w:r>
              <w:rPr>
                <w:rFonts w:ascii="Times New Roman" w:hAnsi="Times New Roman"/>
                <w:sz w:val="18"/>
                <w:lang w:val="en-GB"/>
              </w:rPr>
              <w:t>4</w:t>
            </w:r>
          </w:p>
        </w:tc>
        <w:tc>
          <w:tcPr>
            <w:tcW w:w="1808" w:type="dxa"/>
          </w:tcPr>
          <w:p w14:paraId="1370FB23" w14:textId="77777777" w:rsidR="004A2DF6" w:rsidRPr="00111EEA" w:rsidRDefault="004A2DF6">
            <w:pPr>
              <w:rPr>
                <w:rFonts w:ascii="Times New Roman" w:hAnsi="Times New Roman"/>
                <w:sz w:val="18"/>
                <w:lang w:val="en-GB"/>
              </w:rPr>
            </w:pPr>
          </w:p>
        </w:tc>
        <w:tc>
          <w:tcPr>
            <w:tcW w:w="1404" w:type="dxa"/>
          </w:tcPr>
          <w:p w14:paraId="705F2D1A" w14:textId="77777777" w:rsidR="004A2DF6" w:rsidRPr="00111EEA" w:rsidRDefault="004A2DF6">
            <w:pPr>
              <w:rPr>
                <w:rFonts w:ascii="Times New Roman" w:hAnsi="Times New Roman"/>
                <w:sz w:val="18"/>
                <w:lang w:val="en-GB"/>
              </w:rPr>
            </w:pPr>
          </w:p>
        </w:tc>
        <w:tc>
          <w:tcPr>
            <w:tcW w:w="976" w:type="dxa"/>
            <w:tcBorders>
              <w:left w:val="nil"/>
            </w:tcBorders>
          </w:tcPr>
          <w:p w14:paraId="0E5231EA" w14:textId="77777777" w:rsidR="004A2DF6" w:rsidRPr="00111EEA" w:rsidRDefault="004A2DF6">
            <w:pPr>
              <w:rPr>
                <w:rFonts w:ascii="Times New Roman" w:hAnsi="Times New Roman"/>
                <w:sz w:val="18"/>
                <w:lang w:val="en-GB"/>
              </w:rPr>
            </w:pPr>
          </w:p>
        </w:tc>
        <w:tc>
          <w:tcPr>
            <w:tcW w:w="945" w:type="dxa"/>
          </w:tcPr>
          <w:p w14:paraId="02518E0A" w14:textId="77777777" w:rsidR="004A2DF6" w:rsidRPr="00111EEA" w:rsidRDefault="004A2DF6">
            <w:pPr>
              <w:rPr>
                <w:rFonts w:ascii="Times New Roman" w:hAnsi="Times New Roman"/>
                <w:sz w:val="18"/>
                <w:lang w:val="en-GB"/>
              </w:rPr>
            </w:pPr>
          </w:p>
        </w:tc>
        <w:tc>
          <w:tcPr>
            <w:tcW w:w="976" w:type="dxa"/>
            <w:tcBorders>
              <w:right w:val="single" w:sz="36" w:space="0" w:color="auto"/>
            </w:tcBorders>
          </w:tcPr>
          <w:p w14:paraId="0DC2D9AC" w14:textId="77777777" w:rsidR="004A2DF6" w:rsidRPr="00111EEA" w:rsidRDefault="004A2DF6">
            <w:pPr>
              <w:rPr>
                <w:rFonts w:ascii="Times New Roman" w:hAnsi="Times New Roman"/>
                <w:sz w:val="18"/>
                <w:lang w:val="en-GB"/>
              </w:rPr>
            </w:pPr>
          </w:p>
        </w:tc>
        <w:tc>
          <w:tcPr>
            <w:tcW w:w="1087" w:type="dxa"/>
            <w:tcBorders>
              <w:left w:val="single" w:sz="36" w:space="0" w:color="auto"/>
            </w:tcBorders>
          </w:tcPr>
          <w:p w14:paraId="07254C45" w14:textId="77777777" w:rsidR="004A2DF6" w:rsidRPr="00111EEA" w:rsidRDefault="004A2DF6">
            <w:pPr>
              <w:rPr>
                <w:rFonts w:ascii="Times New Roman" w:hAnsi="Times New Roman"/>
                <w:sz w:val="18"/>
                <w:lang w:val="en-GB"/>
              </w:rPr>
            </w:pPr>
          </w:p>
        </w:tc>
        <w:tc>
          <w:tcPr>
            <w:tcW w:w="1086" w:type="dxa"/>
          </w:tcPr>
          <w:p w14:paraId="3CEBA0B3" w14:textId="77777777" w:rsidR="004A2DF6" w:rsidRPr="00111EEA" w:rsidRDefault="004A2DF6">
            <w:pPr>
              <w:rPr>
                <w:rFonts w:ascii="Times New Roman" w:hAnsi="Times New Roman"/>
                <w:sz w:val="18"/>
                <w:lang w:val="en-GB"/>
              </w:rPr>
            </w:pPr>
          </w:p>
        </w:tc>
        <w:tc>
          <w:tcPr>
            <w:tcW w:w="1688" w:type="dxa"/>
          </w:tcPr>
          <w:p w14:paraId="3680BE42" w14:textId="77777777" w:rsidR="004A2DF6" w:rsidRPr="00111EEA" w:rsidRDefault="004A2DF6">
            <w:pPr>
              <w:rPr>
                <w:rFonts w:ascii="Times New Roman" w:hAnsi="Times New Roman"/>
                <w:sz w:val="18"/>
                <w:lang w:val="en-GB"/>
              </w:rPr>
            </w:pPr>
          </w:p>
        </w:tc>
        <w:tc>
          <w:tcPr>
            <w:tcW w:w="1701" w:type="dxa"/>
          </w:tcPr>
          <w:p w14:paraId="040FAB8B" w14:textId="77777777" w:rsidR="004A2DF6" w:rsidRPr="00111EEA" w:rsidRDefault="004A2DF6">
            <w:pPr>
              <w:rPr>
                <w:rFonts w:ascii="Times New Roman" w:hAnsi="Times New Roman"/>
                <w:sz w:val="18"/>
                <w:lang w:val="en-GB"/>
              </w:rPr>
            </w:pPr>
          </w:p>
        </w:tc>
        <w:tc>
          <w:tcPr>
            <w:tcW w:w="708" w:type="dxa"/>
          </w:tcPr>
          <w:p w14:paraId="6834A47F" w14:textId="77777777" w:rsidR="004A2DF6" w:rsidRPr="00111EEA" w:rsidRDefault="004A2DF6">
            <w:pPr>
              <w:rPr>
                <w:rFonts w:ascii="Times New Roman" w:hAnsi="Times New Roman"/>
                <w:sz w:val="18"/>
                <w:lang w:val="en-GB"/>
              </w:rPr>
            </w:pPr>
          </w:p>
        </w:tc>
        <w:tc>
          <w:tcPr>
            <w:tcW w:w="1843" w:type="dxa"/>
          </w:tcPr>
          <w:p w14:paraId="46979466" w14:textId="77777777" w:rsidR="004A2DF6" w:rsidRPr="00111EEA" w:rsidRDefault="004A2DF6">
            <w:pPr>
              <w:rPr>
                <w:rFonts w:ascii="Times New Roman" w:hAnsi="Times New Roman"/>
                <w:sz w:val="18"/>
                <w:lang w:val="en-GB"/>
              </w:rPr>
            </w:pPr>
          </w:p>
        </w:tc>
      </w:tr>
    </w:tbl>
    <w:p w14:paraId="600BAFC5" w14:textId="77777777" w:rsidR="004D2FD8" w:rsidRPr="00111EEA" w:rsidRDefault="004D2FD8">
      <w:pPr>
        <w:spacing w:before="0" w:after="0"/>
        <w:jc w:val="both"/>
        <w:rPr>
          <w:rFonts w:ascii="Times New Roman" w:hAnsi="Times New Roman"/>
          <w:sz w:val="18"/>
          <w:lang w:val="en-GB"/>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7655"/>
      </w:tblGrid>
      <w:tr w:rsidR="004D2FD8" w:rsidRPr="00111EEA" w14:paraId="6E51E176" w14:textId="77777777" w:rsidTr="00CF2269">
        <w:tc>
          <w:tcPr>
            <w:tcW w:w="3544" w:type="dxa"/>
            <w:shd w:val="pct10" w:color="auto" w:fill="FFFFFF"/>
          </w:tcPr>
          <w:p w14:paraId="3B630BCF" w14:textId="77777777" w:rsidR="004D2FD8" w:rsidRPr="00836DBC" w:rsidRDefault="004D2FD8">
            <w:pPr>
              <w:tabs>
                <w:tab w:val="left" w:pos="1701"/>
              </w:tabs>
              <w:rPr>
                <w:rFonts w:ascii="Times New Roman" w:hAnsi="Times New Roman"/>
                <w:b/>
                <w:sz w:val="22"/>
                <w:szCs w:val="22"/>
                <w:lang w:val="en-GB"/>
              </w:rPr>
            </w:pPr>
            <w:r w:rsidRPr="00836DBC">
              <w:rPr>
                <w:rFonts w:ascii="Times New Roman" w:hAnsi="Times New Roman"/>
                <w:b/>
                <w:sz w:val="22"/>
                <w:szCs w:val="22"/>
                <w:lang w:val="en-GB"/>
              </w:rPr>
              <w:lastRenderedPageBreak/>
              <w:t>Evaluator's name</w:t>
            </w:r>
            <w:r w:rsidR="00801382" w:rsidRPr="00836DBC">
              <w:rPr>
                <w:rFonts w:ascii="Times New Roman" w:hAnsi="Times New Roman"/>
                <w:b/>
                <w:sz w:val="22"/>
                <w:szCs w:val="22"/>
                <w:lang w:val="en-GB"/>
              </w:rPr>
              <w:t xml:space="preserve"> &amp; signature</w:t>
            </w:r>
          </w:p>
        </w:tc>
        <w:tc>
          <w:tcPr>
            <w:tcW w:w="7655" w:type="dxa"/>
          </w:tcPr>
          <w:p w14:paraId="61C8C59C" w14:textId="77777777" w:rsidR="004D2FD8" w:rsidRPr="00111EEA" w:rsidRDefault="004D2FD8">
            <w:pPr>
              <w:tabs>
                <w:tab w:val="left" w:pos="1701"/>
              </w:tabs>
              <w:rPr>
                <w:rFonts w:ascii="Times New Roman" w:hAnsi="Times New Roman"/>
                <w:sz w:val="18"/>
                <w:lang w:val="en-GB"/>
              </w:rPr>
            </w:pPr>
          </w:p>
        </w:tc>
      </w:tr>
      <w:tr w:rsidR="00801382" w:rsidRPr="00111EEA" w14:paraId="0C183872" w14:textId="77777777" w:rsidTr="00CF2269">
        <w:tc>
          <w:tcPr>
            <w:tcW w:w="3544" w:type="dxa"/>
            <w:shd w:val="pct10" w:color="auto" w:fill="FFFFFF"/>
          </w:tcPr>
          <w:p w14:paraId="56436C5E" w14:textId="77777777" w:rsidR="00801382" w:rsidRPr="00836DBC" w:rsidRDefault="00801382">
            <w:pPr>
              <w:tabs>
                <w:tab w:val="left" w:pos="1701"/>
              </w:tabs>
              <w:rPr>
                <w:rFonts w:ascii="Times New Roman" w:hAnsi="Times New Roman"/>
                <w:b/>
                <w:sz w:val="22"/>
                <w:szCs w:val="22"/>
                <w:lang w:val="en-GB"/>
              </w:rPr>
            </w:pPr>
            <w:r w:rsidRPr="00836DBC">
              <w:rPr>
                <w:rFonts w:ascii="Times New Roman" w:hAnsi="Times New Roman"/>
                <w:b/>
                <w:sz w:val="22"/>
                <w:szCs w:val="22"/>
                <w:lang w:val="en-GB"/>
              </w:rPr>
              <w:t>Evaluator's name &amp; signature</w:t>
            </w:r>
          </w:p>
        </w:tc>
        <w:tc>
          <w:tcPr>
            <w:tcW w:w="7655" w:type="dxa"/>
          </w:tcPr>
          <w:p w14:paraId="73A13FC4" w14:textId="77777777" w:rsidR="00801382" w:rsidRPr="00111EEA" w:rsidRDefault="00801382">
            <w:pPr>
              <w:tabs>
                <w:tab w:val="left" w:pos="1701"/>
              </w:tabs>
              <w:rPr>
                <w:rFonts w:ascii="Times New Roman" w:hAnsi="Times New Roman"/>
                <w:sz w:val="18"/>
                <w:lang w:val="en-GB"/>
              </w:rPr>
            </w:pPr>
          </w:p>
        </w:tc>
      </w:tr>
      <w:tr w:rsidR="004D2FD8" w:rsidRPr="00111EEA" w14:paraId="4826F072" w14:textId="77777777" w:rsidTr="00CF2269">
        <w:tc>
          <w:tcPr>
            <w:tcW w:w="3544" w:type="dxa"/>
            <w:shd w:val="pct10" w:color="auto" w:fill="FFFFFF"/>
          </w:tcPr>
          <w:p w14:paraId="183A12CE" w14:textId="77777777" w:rsidR="004D2FD8" w:rsidRPr="00836DBC" w:rsidRDefault="004D2FD8">
            <w:pPr>
              <w:tabs>
                <w:tab w:val="left" w:pos="1701"/>
              </w:tabs>
              <w:rPr>
                <w:rFonts w:ascii="Times New Roman" w:hAnsi="Times New Roman"/>
                <w:b/>
                <w:sz w:val="22"/>
                <w:szCs w:val="22"/>
                <w:lang w:val="en-GB"/>
              </w:rPr>
            </w:pPr>
            <w:r w:rsidRPr="00836DBC">
              <w:rPr>
                <w:rFonts w:ascii="Times New Roman" w:hAnsi="Times New Roman"/>
                <w:b/>
                <w:sz w:val="22"/>
                <w:szCs w:val="22"/>
                <w:lang w:val="en-GB"/>
              </w:rPr>
              <w:t xml:space="preserve">Evaluator's </w:t>
            </w:r>
            <w:r w:rsidR="00801382" w:rsidRPr="00836DBC">
              <w:rPr>
                <w:rFonts w:ascii="Times New Roman" w:hAnsi="Times New Roman"/>
                <w:b/>
                <w:sz w:val="22"/>
                <w:szCs w:val="22"/>
                <w:lang w:val="en-GB"/>
              </w:rPr>
              <w:t xml:space="preserve">name &amp; </w:t>
            </w:r>
            <w:r w:rsidRPr="00836DBC">
              <w:rPr>
                <w:rFonts w:ascii="Times New Roman" w:hAnsi="Times New Roman"/>
                <w:b/>
                <w:sz w:val="22"/>
                <w:szCs w:val="22"/>
                <w:lang w:val="en-GB"/>
              </w:rPr>
              <w:t>signature</w:t>
            </w:r>
          </w:p>
        </w:tc>
        <w:tc>
          <w:tcPr>
            <w:tcW w:w="7655" w:type="dxa"/>
          </w:tcPr>
          <w:p w14:paraId="06F034D1" w14:textId="77777777" w:rsidR="004D2FD8" w:rsidRPr="00111EEA" w:rsidRDefault="004D2FD8">
            <w:pPr>
              <w:tabs>
                <w:tab w:val="left" w:pos="1701"/>
              </w:tabs>
              <w:rPr>
                <w:rFonts w:ascii="Times New Roman" w:hAnsi="Times New Roman"/>
                <w:sz w:val="18"/>
                <w:lang w:val="en-GB"/>
              </w:rPr>
            </w:pPr>
          </w:p>
        </w:tc>
      </w:tr>
      <w:tr w:rsidR="004D2FD8" w:rsidRPr="00111EEA" w14:paraId="0F32B5AD" w14:textId="77777777" w:rsidTr="00CF2269">
        <w:tc>
          <w:tcPr>
            <w:tcW w:w="3544" w:type="dxa"/>
            <w:shd w:val="pct10" w:color="auto" w:fill="FFFFFF"/>
          </w:tcPr>
          <w:p w14:paraId="18E319F0" w14:textId="77777777" w:rsidR="004D2FD8" w:rsidRPr="00836DBC" w:rsidRDefault="004D2FD8">
            <w:pPr>
              <w:tabs>
                <w:tab w:val="left" w:pos="1701"/>
              </w:tabs>
              <w:rPr>
                <w:rFonts w:ascii="Times New Roman" w:hAnsi="Times New Roman"/>
                <w:b/>
                <w:sz w:val="22"/>
                <w:szCs w:val="22"/>
                <w:lang w:val="en-GB"/>
              </w:rPr>
            </w:pPr>
            <w:r w:rsidRPr="00836DBC">
              <w:rPr>
                <w:rFonts w:ascii="Times New Roman" w:hAnsi="Times New Roman"/>
                <w:b/>
                <w:sz w:val="22"/>
                <w:szCs w:val="22"/>
                <w:lang w:val="en-GB"/>
              </w:rPr>
              <w:t>Date</w:t>
            </w:r>
          </w:p>
        </w:tc>
        <w:tc>
          <w:tcPr>
            <w:tcW w:w="7655" w:type="dxa"/>
          </w:tcPr>
          <w:p w14:paraId="5B66BB77" w14:textId="77777777" w:rsidR="004D2FD8" w:rsidRPr="00111EEA" w:rsidRDefault="004D2FD8">
            <w:pPr>
              <w:tabs>
                <w:tab w:val="left" w:pos="1701"/>
              </w:tabs>
              <w:rPr>
                <w:rFonts w:ascii="Times New Roman" w:hAnsi="Times New Roman"/>
                <w:sz w:val="18"/>
                <w:lang w:val="en-GB"/>
              </w:rPr>
            </w:pPr>
          </w:p>
        </w:tc>
      </w:tr>
    </w:tbl>
    <w:p w14:paraId="2770617A" w14:textId="238CB88C" w:rsidR="004D2FD8" w:rsidRPr="00111EEA" w:rsidRDefault="004D2FD8" w:rsidP="006E74BC">
      <w:pPr>
        <w:pStyle w:val="Balk1"/>
        <w:keepNext w:val="0"/>
        <w:widowControl w:val="0"/>
        <w:numPr>
          <w:ilvl w:val="0"/>
          <w:numId w:val="0"/>
        </w:numPr>
        <w:ind w:right="-680"/>
        <w:jc w:val="left"/>
      </w:pPr>
    </w:p>
    <w:sectPr w:rsidR="004D2FD8" w:rsidRPr="00111EEA" w:rsidSect="00F277A9">
      <w:headerReference w:type="even" r:id="rId8"/>
      <w:headerReference w:type="default" r:id="rId9"/>
      <w:footerReference w:type="even" r:id="rId10"/>
      <w:footerReference w:type="default" r:id="rId11"/>
      <w:headerReference w:type="first" r:id="rId12"/>
      <w:footerReference w:type="first" r:id="rId13"/>
      <w:type w:val="oddPage"/>
      <w:pgSz w:w="16838" w:h="11906" w:orient="landscape" w:code="9"/>
      <w:pgMar w:top="426" w:right="1134" w:bottom="1134" w:left="1134" w:header="284"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89D25" w14:textId="77777777" w:rsidR="008B60EC" w:rsidRDefault="008B60EC">
      <w:r>
        <w:separator/>
      </w:r>
    </w:p>
  </w:endnote>
  <w:endnote w:type="continuationSeparator" w:id="0">
    <w:p w14:paraId="7A8FCABA" w14:textId="77777777" w:rsidR="008B60EC" w:rsidRDefault="008B6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1C43D" w14:textId="77777777" w:rsidR="00F277A9" w:rsidRDefault="00F277A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2D8EE" w14:textId="508BBDF7" w:rsidR="00B94D26" w:rsidRPr="00D67BBA" w:rsidRDefault="009A3302" w:rsidP="00B94D26">
    <w:pPr>
      <w:pStyle w:val="AltBilgi"/>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w:t>
    </w:r>
    <w:r w:rsidR="003B7439">
      <w:rPr>
        <w:rFonts w:ascii="Times New Roman" w:hAnsi="Times New Roman"/>
        <w:b/>
        <w:sz w:val="18"/>
        <w:lang w:val="en-GB"/>
      </w:rPr>
      <w:t>.1</w:t>
    </w:r>
    <w:r w:rsidR="00B94D26" w:rsidRPr="00D67BBA">
      <w:rPr>
        <w:rFonts w:ascii="Times New Roman" w:hAnsi="Times New Roman"/>
        <w:sz w:val="18"/>
        <w:szCs w:val="18"/>
        <w:lang w:val="en-GB"/>
      </w:rPr>
      <w:tab/>
      <w:t xml:space="preserve">Page </w:t>
    </w:r>
    <w:r w:rsidR="00B94D26" w:rsidRPr="003A3DCF">
      <w:rPr>
        <w:rFonts w:ascii="Times New Roman" w:hAnsi="Times New Roman"/>
        <w:sz w:val="18"/>
        <w:szCs w:val="18"/>
      </w:rPr>
      <w:fldChar w:fldCharType="begin"/>
    </w:r>
    <w:r w:rsidR="00B94D26" w:rsidRPr="00D67BBA">
      <w:rPr>
        <w:rFonts w:ascii="Times New Roman" w:hAnsi="Times New Roman"/>
        <w:sz w:val="18"/>
        <w:szCs w:val="18"/>
        <w:lang w:val="en-GB"/>
      </w:rPr>
      <w:instrText xml:space="preserve"> PAGE </w:instrText>
    </w:r>
    <w:r w:rsidR="00B94D26" w:rsidRPr="003A3DCF">
      <w:rPr>
        <w:rFonts w:ascii="Times New Roman" w:hAnsi="Times New Roman"/>
        <w:sz w:val="18"/>
        <w:szCs w:val="18"/>
      </w:rPr>
      <w:fldChar w:fldCharType="separate"/>
    </w:r>
    <w:r w:rsidR="00201E31">
      <w:rPr>
        <w:rFonts w:ascii="Times New Roman" w:hAnsi="Times New Roman"/>
        <w:noProof/>
        <w:sz w:val="18"/>
        <w:szCs w:val="18"/>
        <w:lang w:val="en-GB"/>
      </w:rPr>
      <w:t>2</w:t>
    </w:r>
    <w:r w:rsidR="00B94D26" w:rsidRPr="003A3DCF">
      <w:rPr>
        <w:rFonts w:ascii="Times New Roman" w:hAnsi="Times New Roman"/>
        <w:sz w:val="18"/>
        <w:szCs w:val="18"/>
      </w:rPr>
      <w:fldChar w:fldCharType="end"/>
    </w:r>
    <w:r w:rsidR="00B94D26" w:rsidRPr="00D67BBA">
      <w:rPr>
        <w:rFonts w:ascii="Times New Roman" w:hAnsi="Times New Roman"/>
        <w:sz w:val="18"/>
        <w:szCs w:val="18"/>
        <w:lang w:val="en-GB"/>
      </w:rPr>
      <w:t xml:space="preserve"> of </w:t>
    </w:r>
    <w:r w:rsidR="00B94D26" w:rsidRPr="003A3DCF">
      <w:rPr>
        <w:rFonts w:ascii="Times New Roman" w:hAnsi="Times New Roman"/>
        <w:sz w:val="18"/>
        <w:szCs w:val="18"/>
      </w:rPr>
      <w:fldChar w:fldCharType="begin"/>
    </w:r>
    <w:r w:rsidR="00B94D26" w:rsidRPr="00D67BBA">
      <w:rPr>
        <w:rFonts w:ascii="Times New Roman" w:hAnsi="Times New Roman"/>
        <w:sz w:val="18"/>
        <w:szCs w:val="18"/>
        <w:lang w:val="en-GB"/>
      </w:rPr>
      <w:instrText xml:space="preserve"> NUMPAGES </w:instrText>
    </w:r>
    <w:r w:rsidR="00B94D26" w:rsidRPr="003A3DCF">
      <w:rPr>
        <w:rFonts w:ascii="Times New Roman" w:hAnsi="Times New Roman"/>
        <w:sz w:val="18"/>
        <w:szCs w:val="18"/>
      </w:rPr>
      <w:fldChar w:fldCharType="separate"/>
    </w:r>
    <w:r w:rsidR="00201E31">
      <w:rPr>
        <w:rFonts w:ascii="Times New Roman" w:hAnsi="Times New Roman"/>
        <w:noProof/>
        <w:sz w:val="18"/>
        <w:szCs w:val="18"/>
        <w:lang w:val="en-GB"/>
      </w:rPr>
      <w:t>2</w:t>
    </w:r>
    <w:r w:rsidR="00B94D26" w:rsidRPr="003A3DCF">
      <w:rPr>
        <w:rFonts w:ascii="Times New Roman" w:hAnsi="Times New Roman"/>
        <w:sz w:val="18"/>
        <w:szCs w:val="18"/>
      </w:rPr>
      <w:fldChar w:fldCharType="end"/>
    </w:r>
  </w:p>
  <w:p w14:paraId="00E8CEBF" w14:textId="77777777" w:rsidR="00E811F3" w:rsidRPr="00D67BBA" w:rsidRDefault="00B94D26" w:rsidP="00D67BBA">
    <w:pPr>
      <w:pStyle w:val="AltBilgi"/>
      <w:tabs>
        <w:tab w:val="clear" w:pos="4320"/>
        <w:tab w:val="clear" w:pos="8640"/>
        <w:tab w:val="right" w:pos="14317"/>
      </w:tabs>
      <w:spacing w:before="0" w:after="0"/>
      <w:rPr>
        <w:rFonts w:ascii="Times New Roman" w:hAnsi="Times New Roman"/>
        <w:noProof/>
        <w:sz w:val="18"/>
        <w:szCs w:val="18"/>
        <w:lang w:val="en-GB"/>
      </w:rPr>
    </w:pPr>
    <w:r w:rsidRPr="00D67BBA">
      <w:rPr>
        <w:rFonts w:ascii="Times New Roman" w:hAnsi="Times New Roman"/>
        <w:noProof/>
        <w:sz w:val="18"/>
        <w:szCs w:val="18"/>
        <w:lang w:val="en-GB"/>
      </w:rPr>
      <w:fldChar w:fldCharType="begin"/>
    </w:r>
    <w:r w:rsidRPr="00D67BBA">
      <w:rPr>
        <w:rFonts w:ascii="Times New Roman" w:hAnsi="Times New Roman"/>
        <w:noProof/>
        <w:sz w:val="18"/>
        <w:szCs w:val="18"/>
        <w:lang w:val="en-GB"/>
      </w:rPr>
      <w:instrText xml:space="preserve"> FILENAME </w:instrText>
    </w:r>
    <w:r w:rsidRPr="00D67BBA">
      <w:rPr>
        <w:rFonts w:ascii="Times New Roman" w:hAnsi="Times New Roman"/>
        <w:noProof/>
        <w:sz w:val="18"/>
        <w:szCs w:val="18"/>
        <w:lang w:val="en-GB"/>
      </w:rPr>
      <w:fldChar w:fldCharType="separate"/>
    </w:r>
    <w:r w:rsidR="005D1CDB" w:rsidRPr="00D67BBA">
      <w:rPr>
        <w:rFonts w:ascii="Times New Roman" w:hAnsi="Times New Roman"/>
        <w:noProof/>
        <w:sz w:val="18"/>
        <w:szCs w:val="18"/>
        <w:lang w:val="en-GB"/>
      </w:rPr>
      <w:t>c4_k_evalgrid_en.doc</w:t>
    </w:r>
    <w:r w:rsidRPr="00D67BBA">
      <w:rPr>
        <w:rFonts w:ascii="Times New Roman" w:hAnsi="Times New Roman"/>
        <w:noProof/>
        <w:sz w:val="18"/>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B502B" w14:textId="5828B5BE" w:rsidR="00E811F3" w:rsidRPr="00845530" w:rsidRDefault="00584D72" w:rsidP="00D65D9C">
    <w:pPr>
      <w:pStyle w:val="AltBilgi"/>
      <w:tabs>
        <w:tab w:val="clear" w:pos="4320"/>
        <w:tab w:val="clear" w:pos="8640"/>
        <w:tab w:val="right" w:pos="14317"/>
      </w:tabs>
      <w:spacing w:after="0"/>
      <w:rPr>
        <w:rFonts w:ascii="Times New Roman" w:hAnsi="Times New Roman"/>
        <w:sz w:val="18"/>
        <w:szCs w:val="18"/>
        <w:lang w:val="en-GB"/>
      </w:rPr>
    </w:pPr>
    <w:r>
      <w:rPr>
        <w:rFonts w:ascii="Times New Roman" w:hAnsi="Times New Roman"/>
        <w:b/>
        <w:sz w:val="18"/>
        <w:lang w:val="en-GB"/>
      </w:rPr>
      <w:t>202</w:t>
    </w:r>
    <w:r w:rsidR="00962AB2">
      <w:rPr>
        <w:rFonts w:ascii="Times New Roman" w:hAnsi="Times New Roman"/>
        <w:b/>
        <w:sz w:val="18"/>
        <w:lang w:val="en-GB"/>
      </w:rPr>
      <w:t>5</w:t>
    </w:r>
    <w:r w:rsidR="009175EC" w:rsidRPr="00845530">
      <w:rPr>
        <w:rFonts w:ascii="Times New Roman" w:hAnsi="Times New Roman"/>
        <w:sz w:val="18"/>
        <w:szCs w:val="18"/>
        <w:lang w:val="en-GB"/>
      </w:rPr>
      <w:tab/>
    </w:r>
    <w:r w:rsidR="003A3DCF" w:rsidRPr="00845530">
      <w:rPr>
        <w:rFonts w:ascii="Times New Roman" w:hAnsi="Times New Roman"/>
        <w:sz w:val="18"/>
        <w:szCs w:val="18"/>
        <w:lang w:val="en-GB"/>
      </w:rPr>
      <w:t xml:space="preserve">Page </w:t>
    </w:r>
    <w:r w:rsidR="003A3DCF" w:rsidRPr="00845530">
      <w:rPr>
        <w:rFonts w:ascii="Times New Roman" w:hAnsi="Times New Roman"/>
        <w:sz w:val="18"/>
        <w:szCs w:val="18"/>
      </w:rPr>
      <w:fldChar w:fldCharType="begin"/>
    </w:r>
    <w:r w:rsidR="003A3DCF" w:rsidRPr="00845530">
      <w:rPr>
        <w:rFonts w:ascii="Times New Roman" w:hAnsi="Times New Roman"/>
        <w:sz w:val="18"/>
        <w:szCs w:val="18"/>
        <w:lang w:val="en-GB"/>
      </w:rPr>
      <w:instrText xml:space="preserve"> PAGE </w:instrText>
    </w:r>
    <w:r w:rsidR="003A3DCF" w:rsidRPr="00845530">
      <w:rPr>
        <w:rFonts w:ascii="Times New Roman" w:hAnsi="Times New Roman"/>
        <w:sz w:val="18"/>
        <w:szCs w:val="18"/>
      </w:rPr>
      <w:fldChar w:fldCharType="separate"/>
    </w:r>
    <w:r w:rsidR="00201E31">
      <w:rPr>
        <w:rFonts w:ascii="Times New Roman" w:hAnsi="Times New Roman"/>
        <w:noProof/>
        <w:sz w:val="18"/>
        <w:szCs w:val="18"/>
        <w:lang w:val="en-GB"/>
      </w:rPr>
      <w:t>1</w:t>
    </w:r>
    <w:r w:rsidR="003A3DCF" w:rsidRPr="00845530">
      <w:rPr>
        <w:rFonts w:ascii="Times New Roman" w:hAnsi="Times New Roman"/>
        <w:sz w:val="18"/>
        <w:szCs w:val="18"/>
      </w:rPr>
      <w:fldChar w:fldCharType="end"/>
    </w:r>
    <w:r w:rsidR="003A3DCF" w:rsidRPr="00845530">
      <w:rPr>
        <w:rFonts w:ascii="Times New Roman" w:hAnsi="Times New Roman"/>
        <w:sz w:val="18"/>
        <w:szCs w:val="18"/>
        <w:lang w:val="en-GB"/>
      </w:rPr>
      <w:t xml:space="preserve"> of </w:t>
    </w:r>
    <w:r w:rsidR="00DC67A7" w:rsidRPr="00845530">
      <w:rPr>
        <w:rFonts w:ascii="Times New Roman" w:hAnsi="Times New Roman"/>
        <w:sz w:val="18"/>
        <w:szCs w:val="18"/>
        <w:lang w:val="en-GB"/>
      </w:rPr>
      <w:t>1</w:t>
    </w:r>
  </w:p>
  <w:p w14:paraId="296F4A3A" w14:textId="6180BF8E" w:rsidR="003A3DCF" w:rsidRPr="00845530" w:rsidRDefault="00602515" w:rsidP="00602515">
    <w:pPr>
      <w:pStyle w:val="AltBilgi"/>
      <w:tabs>
        <w:tab w:val="clear" w:pos="4320"/>
        <w:tab w:val="clear" w:pos="8640"/>
        <w:tab w:val="right" w:pos="14317"/>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sidR="00962AB2">
      <w:rPr>
        <w:rFonts w:ascii="Times New Roman" w:hAnsi="Times New Roman"/>
        <w:noProof/>
        <w:sz w:val="18"/>
        <w:szCs w:val="18"/>
      </w:rPr>
      <w:t>c4k_evalgrid_en.docx</w:t>
    </w:r>
    <w:r>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8EB92" w14:textId="77777777" w:rsidR="008B60EC" w:rsidRDefault="008B60EC" w:rsidP="00845530">
      <w:pPr>
        <w:spacing w:before="0" w:after="0"/>
      </w:pPr>
      <w:r>
        <w:separator/>
      </w:r>
    </w:p>
  </w:footnote>
  <w:footnote w:type="continuationSeparator" w:id="0">
    <w:p w14:paraId="6511B50E" w14:textId="77777777" w:rsidR="008B60EC" w:rsidRDefault="008B60EC">
      <w:r>
        <w:continuationSeparator/>
      </w:r>
    </w:p>
  </w:footnote>
  <w:footnote w:id="1">
    <w:p w14:paraId="18802645" w14:textId="3C8A7D0F" w:rsidR="00B42464" w:rsidRPr="00CF2269" w:rsidRDefault="00B42464" w:rsidP="00602515">
      <w:pPr>
        <w:pStyle w:val="DipnotMetni"/>
        <w:rPr>
          <w:lang w:val="en-IE"/>
        </w:rPr>
      </w:pPr>
      <w:r>
        <w:rPr>
          <w:rStyle w:val="DipnotBavurusu"/>
        </w:rPr>
        <w:footnoteRef/>
      </w:r>
      <w:r w:rsidR="00602515" w:rsidRPr="00CF2269">
        <w:rPr>
          <w:lang w:val="en-IE"/>
        </w:rPr>
        <w:tab/>
      </w:r>
      <w:r w:rsidRPr="00CF2269">
        <w:rPr>
          <w:lang w:val="en-IE"/>
        </w:rPr>
        <w:t>Applicable only to contracts financed by a basic act under the MFF 2014-2020 (contracts/lots above EUR 100 000 under CIR and independently of the value for other instruments)</w:t>
      </w:r>
      <w:r w:rsidR="00410AB7" w:rsidRPr="00CF2269">
        <w:rPr>
          <w:lang w:val="en-IE"/>
        </w:rPr>
        <w:t xml:space="preserve"> and to contracts financed by the </w:t>
      </w:r>
      <w:r w:rsidR="008D7582" w:rsidRPr="00CF2269">
        <w:rPr>
          <w:lang w:val="en-IE"/>
        </w:rPr>
        <w:t>E</w:t>
      </w:r>
      <w:r w:rsidR="00410AB7" w:rsidRPr="00CF2269">
        <w:rPr>
          <w:lang w:val="en-IE"/>
        </w:rPr>
        <w:t xml:space="preserve">INSC Regulation 2021/948 of 27 May 2021 </w:t>
      </w:r>
      <w:r w:rsidR="008D7582" w:rsidRPr="00CF2269">
        <w:rPr>
          <w:lang w:val="en-IE"/>
        </w:rPr>
        <w:t xml:space="preserve">and the Ukraine Facility Regulation (EU) 2024/792 of 29 February 2024 </w:t>
      </w:r>
      <w:r w:rsidR="00410AB7" w:rsidRPr="00CF2269">
        <w:rPr>
          <w:lang w:val="en-IE"/>
        </w:rPr>
        <w:t>under the MFF 2021-2027</w:t>
      </w:r>
      <w:r w:rsidRPr="00CF2269">
        <w:rPr>
          <w:lang w:val="en-IE"/>
        </w:rPr>
        <w:t>.</w:t>
      </w:r>
    </w:p>
  </w:footnote>
  <w:footnote w:id="2">
    <w:p w14:paraId="0748F52B" w14:textId="27EC89EF" w:rsidR="004E1356" w:rsidRPr="00CF2269" w:rsidRDefault="004E1356" w:rsidP="00602515">
      <w:pPr>
        <w:pStyle w:val="DipnotMetni"/>
        <w:rPr>
          <w:lang w:val="en-IE"/>
        </w:rPr>
      </w:pPr>
      <w:r w:rsidRPr="00544EA3">
        <w:rPr>
          <w:rStyle w:val="DipnotBavurusu"/>
        </w:rPr>
        <w:footnoteRef/>
      </w:r>
      <w:r w:rsidR="00602515" w:rsidRPr="00CF2269">
        <w:rPr>
          <w:lang w:val="en-IE"/>
        </w:rPr>
        <w:tab/>
      </w:r>
      <w:r w:rsidRPr="00CF2269">
        <w:rPr>
          <w:lang w:val="en-IE"/>
        </w:rPr>
        <w:t xml:space="preserve">The selection criteria, in the </w:t>
      </w:r>
      <w:r w:rsidR="00544EA3" w:rsidRPr="00CF2269">
        <w:rPr>
          <w:lang w:val="en-IE"/>
        </w:rPr>
        <w:t xml:space="preserve">previous section of this form, </w:t>
      </w:r>
      <w:r w:rsidRPr="00CF2269">
        <w:rPr>
          <w:lang w:val="en-IE"/>
        </w:rPr>
        <w:t xml:space="preserve">have to be met before the technical requirements are assessed.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F5A97" w14:textId="77777777" w:rsidR="00F277A9" w:rsidRDefault="00F277A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E0015" w14:textId="77777777" w:rsidR="00F277A9" w:rsidRDefault="00F277A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21BCE" w14:textId="77777777" w:rsidR="00F277A9" w:rsidRDefault="00F277A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6"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0"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9216D6C"/>
    <w:multiLevelType w:val="multilevel"/>
    <w:tmpl w:val="F4D41070"/>
    <w:lvl w:ilvl="0">
      <w:start w:val="1"/>
      <w:numFmt w:val="decimal"/>
      <w:pStyle w:val="Balk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none"/>
      <w:pStyle w:val="Balk6"/>
      <w:lvlText w:val=""/>
      <w:lvlJc w:val="left"/>
      <w:pPr>
        <w:tabs>
          <w:tab w:val="num" w:pos="360"/>
        </w:tabs>
        <w:ind w:left="0" w:firstLine="0"/>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32"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1"/>
  </w:num>
  <w:num w:numId="3">
    <w:abstractNumId w:val="5"/>
  </w:num>
  <w:num w:numId="4">
    <w:abstractNumId w:val="24"/>
  </w:num>
  <w:num w:numId="5">
    <w:abstractNumId w:val="20"/>
  </w:num>
  <w:num w:numId="6">
    <w:abstractNumId w:val="15"/>
  </w:num>
  <w:num w:numId="7">
    <w:abstractNumId w:val="13"/>
  </w:num>
  <w:num w:numId="8">
    <w:abstractNumId w:val="19"/>
  </w:num>
  <w:num w:numId="9">
    <w:abstractNumId w:val="37"/>
  </w:num>
  <w:num w:numId="10">
    <w:abstractNumId w:val="9"/>
  </w:num>
  <w:num w:numId="11">
    <w:abstractNumId w:val="10"/>
  </w:num>
  <w:num w:numId="12">
    <w:abstractNumId w:val="11"/>
  </w:num>
  <w:num w:numId="13">
    <w:abstractNumId w:val="23"/>
  </w:num>
  <w:num w:numId="14">
    <w:abstractNumId w:val="28"/>
  </w:num>
  <w:num w:numId="15">
    <w:abstractNumId w:val="33"/>
  </w:num>
  <w:num w:numId="16">
    <w:abstractNumId w:val="7"/>
  </w:num>
  <w:num w:numId="17">
    <w:abstractNumId w:val="18"/>
  </w:num>
  <w:num w:numId="18">
    <w:abstractNumId w:val="22"/>
  </w:num>
  <w:num w:numId="19">
    <w:abstractNumId w:val="27"/>
  </w:num>
  <w:num w:numId="20">
    <w:abstractNumId w:val="8"/>
  </w:num>
  <w:num w:numId="21">
    <w:abstractNumId w:val="21"/>
  </w:num>
  <w:num w:numId="22">
    <w:abstractNumId w:val="12"/>
  </w:num>
  <w:num w:numId="23">
    <w:abstractNumId w:val="14"/>
  </w:num>
  <w:num w:numId="24">
    <w:abstractNumId w:val="30"/>
  </w:num>
  <w:num w:numId="25">
    <w:abstractNumId w:val="17"/>
  </w:num>
  <w:num w:numId="26">
    <w:abstractNumId w:val="16"/>
  </w:num>
  <w:num w:numId="27">
    <w:abstractNumId w:val="34"/>
  </w:num>
  <w:num w:numId="28">
    <w:abstractNumId w:val="35"/>
  </w:num>
  <w:num w:numId="29">
    <w:abstractNumId w:val="1"/>
  </w:num>
  <w:num w:numId="30">
    <w:abstractNumId w:val="29"/>
  </w:num>
  <w:num w:numId="31">
    <w:abstractNumId w:val="25"/>
  </w:num>
  <w:num w:numId="32">
    <w:abstractNumId w:val="3"/>
  </w:num>
  <w:num w:numId="33">
    <w:abstractNumId w:val="4"/>
  </w:num>
  <w:num w:numId="34">
    <w:abstractNumId w:val="2"/>
  </w:num>
  <w:num w:numId="35">
    <w:abstractNumId w:val="0"/>
  </w:num>
  <w:num w:numId="36">
    <w:abstractNumId w:val="26"/>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73450F"/>
    <w:rsid w:val="000021E1"/>
    <w:rsid w:val="00040CF1"/>
    <w:rsid w:val="00041516"/>
    <w:rsid w:val="000417E2"/>
    <w:rsid w:val="00043159"/>
    <w:rsid w:val="00051DD7"/>
    <w:rsid w:val="00056EAA"/>
    <w:rsid w:val="00063C56"/>
    <w:rsid w:val="000714BB"/>
    <w:rsid w:val="0007276D"/>
    <w:rsid w:val="00085CA1"/>
    <w:rsid w:val="00087F35"/>
    <w:rsid w:val="0009286D"/>
    <w:rsid w:val="000936DE"/>
    <w:rsid w:val="000A7A2C"/>
    <w:rsid w:val="000B1236"/>
    <w:rsid w:val="000C4AE6"/>
    <w:rsid w:val="000D24E3"/>
    <w:rsid w:val="000D2B44"/>
    <w:rsid w:val="000D40DB"/>
    <w:rsid w:val="000E7B75"/>
    <w:rsid w:val="000F5F5F"/>
    <w:rsid w:val="00103348"/>
    <w:rsid w:val="00103913"/>
    <w:rsid w:val="00111B28"/>
    <w:rsid w:val="00111EEA"/>
    <w:rsid w:val="00115916"/>
    <w:rsid w:val="00122453"/>
    <w:rsid w:val="001302A7"/>
    <w:rsid w:val="0014659F"/>
    <w:rsid w:val="00150767"/>
    <w:rsid w:val="001536B3"/>
    <w:rsid w:val="00153A76"/>
    <w:rsid w:val="00157DEE"/>
    <w:rsid w:val="00162A01"/>
    <w:rsid w:val="001759AF"/>
    <w:rsid w:val="001766D9"/>
    <w:rsid w:val="00181980"/>
    <w:rsid w:val="00187253"/>
    <w:rsid w:val="001932AF"/>
    <w:rsid w:val="001937B4"/>
    <w:rsid w:val="001A5633"/>
    <w:rsid w:val="001B5454"/>
    <w:rsid w:val="001D0532"/>
    <w:rsid w:val="001E4648"/>
    <w:rsid w:val="001F344C"/>
    <w:rsid w:val="001F5421"/>
    <w:rsid w:val="00201E31"/>
    <w:rsid w:val="00211E0F"/>
    <w:rsid w:val="00211F32"/>
    <w:rsid w:val="00216F0D"/>
    <w:rsid w:val="002209F1"/>
    <w:rsid w:val="00220BF7"/>
    <w:rsid w:val="00224C44"/>
    <w:rsid w:val="0023747F"/>
    <w:rsid w:val="002426D3"/>
    <w:rsid w:val="002442B7"/>
    <w:rsid w:val="002560BB"/>
    <w:rsid w:val="002561C8"/>
    <w:rsid w:val="0026542C"/>
    <w:rsid w:val="00271700"/>
    <w:rsid w:val="00280676"/>
    <w:rsid w:val="0028364A"/>
    <w:rsid w:val="00294190"/>
    <w:rsid w:val="00297111"/>
    <w:rsid w:val="002A0041"/>
    <w:rsid w:val="002B0FC7"/>
    <w:rsid w:val="002B6401"/>
    <w:rsid w:val="002C0F51"/>
    <w:rsid w:val="002C260D"/>
    <w:rsid w:val="002C649A"/>
    <w:rsid w:val="002D2FC0"/>
    <w:rsid w:val="002F1222"/>
    <w:rsid w:val="00303E3B"/>
    <w:rsid w:val="00315F8C"/>
    <w:rsid w:val="00322263"/>
    <w:rsid w:val="003308C6"/>
    <w:rsid w:val="003409B8"/>
    <w:rsid w:val="00347B7E"/>
    <w:rsid w:val="003502E9"/>
    <w:rsid w:val="00351351"/>
    <w:rsid w:val="003556C6"/>
    <w:rsid w:val="00360344"/>
    <w:rsid w:val="003613D2"/>
    <w:rsid w:val="00371851"/>
    <w:rsid w:val="00371F01"/>
    <w:rsid w:val="003721AD"/>
    <w:rsid w:val="00384BAB"/>
    <w:rsid w:val="00387C56"/>
    <w:rsid w:val="003A3DCF"/>
    <w:rsid w:val="003B1C8E"/>
    <w:rsid w:val="003B7439"/>
    <w:rsid w:val="003D3CAA"/>
    <w:rsid w:val="003D7611"/>
    <w:rsid w:val="003F2FA4"/>
    <w:rsid w:val="003F3B51"/>
    <w:rsid w:val="003F7DB7"/>
    <w:rsid w:val="0040221E"/>
    <w:rsid w:val="00410AB7"/>
    <w:rsid w:val="00416100"/>
    <w:rsid w:val="00420666"/>
    <w:rsid w:val="004300D4"/>
    <w:rsid w:val="004316F0"/>
    <w:rsid w:val="004530E2"/>
    <w:rsid w:val="004554CB"/>
    <w:rsid w:val="004775D2"/>
    <w:rsid w:val="00483E26"/>
    <w:rsid w:val="004A2DF6"/>
    <w:rsid w:val="004A7ED9"/>
    <w:rsid w:val="004C35B5"/>
    <w:rsid w:val="004D0EAE"/>
    <w:rsid w:val="004D2FD8"/>
    <w:rsid w:val="004E1356"/>
    <w:rsid w:val="004F5C57"/>
    <w:rsid w:val="00501FF0"/>
    <w:rsid w:val="00535826"/>
    <w:rsid w:val="00536B4A"/>
    <w:rsid w:val="00541601"/>
    <w:rsid w:val="00544EA3"/>
    <w:rsid w:val="00545FF1"/>
    <w:rsid w:val="00554BDD"/>
    <w:rsid w:val="00575CB0"/>
    <w:rsid w:val="00584D72"/>
    <w:rsid w:val="00591F23"/>
    <w:rsid w:val="00593550"/>
    <w:rsid w:val="005A45ED"/>
    <w:rsid w:val="005B2018"/>
    <w:rsid w:val="005C0313"/>
    <w:rsid w:val="005C0EA1"/>
    <w:rsid w:val="005D1CDB"/>
    <w:rsid w:val="005F3C51"/>
    <w:rsid w:val="005F62D0"/>
    <w:rsid w:val="00602515"/>
    <w:rsid w:val="00613835"/>
    <w:rsid w:val="00615331"/>
    <w:rsid w:val="0061732C"/>
    <w:rsid w:val="006311FE"/>
    <w:rsid w:val="00633829"/>
    <w:rsid w:val="006408AC"/>
    <w:rsid w:val="0066519D"/>
    <w:rsid w:val="00674373"/>
    <w:rsid w:val="00677500"/>
    <w:rsid w:val="0068247E"/>
    <w:rsid w:val="006917B2"/>
    <w:rsid w:val="006B0AB1"/>
    <w:rsid w:val="006C2F05"/>
    <w:rsid w:val="006E47B1"/>
    <w:rsid w:val="006E56FD"/>
    <w:rsid w:val="006E6880"/>
    <w:rsid w:val="006E74BC"/>
    <w:rsid w:val="0070003A"/>
    <w:rsid w:val="00711C72"/>
    <w:rsid w:val="0072479B"/>
    <w:rsid w:val="0073450F"/>
    <w:rsid w:val="0075384B"/>
    <w:rsid w:val="00767711"/>
    <w:rsid w:val="00777E99"/>
    <w:rsid w:val="00792A1B"/>
    <w:rsid w:val="0079426D"/>
    <w:rsid w:val="00797864"/>
    <w:rsid w:val="007B65DB"/>
    <w:rsid w:val="007C0BDD"/>
    <w:rsid w:val="007C1656"/>
    <w:rsid w:val="007C75E0"/>
    <w:rsid w:val="007D5FA2"/>
    <w:rsid w:val="007D6D4A"/>
    <w:rsid w:val="007E3D5F"/>
    <w:rsid w:val="00801382"/>
    <w:rsid w:val="00805554"/>
    <w:rsid w:val="00806CE0"/>
    <w:rsid w:val="00811F58"/>
    <w:rsid w:val="00824616"/>
    <w:rsid w:val="0083657B"/>
    <w:rsid w:val="00836DBC"/>
    <w:rsid w:val="00845530"/>
    <w:rsid w:val="00853F9D"/>
    <w:rsid w:val="0085667F"/>
    <w:rsid w:val="00860562"/>
    <w:rsid w:val="008617F3"/>
    <w:rsid w:val="008634B6"/>
    <w:rsid w:val="00871C33"/>
    <w:rsid w:val="00874D0F"/>
    <w:rsid w:val="00875E9E"/>
    <w:rsid w:val="008808CB"/>
    <w:rsid w:val="008832F9"/>
    <w:rsid w:val="008859E6"/>
    <w:rsid w:val="008A39B7"/>
    <w:rsid w:val="008B60EC"/>
    <w:rsid w:val="008D7582"/>
    <w:rsid w:val="008E40E2"/>
    <w:rsid w:val="009175EC"/>
    <w:rsid w:val="00920A51"/>
    <w:rsid w:val="00922542"/>
    <w:rsid w:val="0093582A"/>
    <w:rsid w:val="0094670B"/>
    <w:rsid w:val="00962AB2"/>
    <w:rsid w:val="0097411D"/>
    <w:rsid w:val="00980A42"/>
    <w:rsid w:val="00983679"/>
    <w:rsid w:val="00993D7A"/>
    <w:rsid w:val="009976B3"/>
    <w:rsid w:val="009A3302"/>
    <w:rsid w:val="009A3792"/>
    <w:rsid w:val="009B0CF1"/>
    <w:rsid w:val="009B2E77"/>
    <w:rsid w:val="009B2F1F"/>
    <w:rsid w:val="009B422E"/>
    <w:rsid w:val="009B4D6F"/>
    <w:rsid w:val="009C0E86"/>
    <w:rsid w:val="009D2938"/>
    <w:rsid w:val="009E6BB7"/>
    <w:rsid w:val="00A039CA"/>
    <w:rsid w:val="00A139CF"/>
    <w:rsid w:val="00A23BF0"/>
    <w:rsid w:val="00A32609"/>
    <w:rsid w:val="00A512C9"/>
    <w:rsid w:val="00A539E4"/>
    <w:rsid w:val="00A62073"/>
    <w:rsid w:val="00A63E3C"/>
    <w:rsid w:val="00A65D3C"/>
    <w:rsid w:val="00A75650"/>
    <w:rsid w:val="00AA12D5"/>
    <w:rsid w:val="00AA24A4"/>
    <w:rsid w:val="00AB29A9"/>
    <w:rsid w:val="00AB66A5"/>
    <w:rsid w:val="00AC7636"/>
    <w:rsid w:val="00AE6600"/>
    <w:rsid w:val="00AE7D13"/>
    <w:rsid w:val="00AF4052"/>
    <w:rsid w:val="00B07102"/>
    <w:rsid w:val="00B1165D"/>
    <w:rsid w:val="00B17238"/>
    <w:rsid w:val="00B277E4"/>
    <w:rsid w:val="00B3168E"/>
    <w:rsid w:val="00B42464"/>
    <w:rsid w:val="00B44DC5"/>
    <w:rsid w:val="00B45131"/>
    <w:rsid w:val="00B4772C"/>
    <w:rsid w:val="00B63280"/>
    <w:rsid w:val="00B70C0E"/>
    <w:rsid w:val="00B80DE8"/>
    <w:rsid w:val="00B82768"/>
    <w:rsid w:val="00B90C14"/>
    <w:rsid w:val="00B92416"/>
    <w:rsid w:val="00B94D26"/>
    <w:rsid w:val="00B9691D"/>
    <w:rsid w:val="00BB4165"/>
    <w:rsid w:val="00BB56D3"/>
    <w:rsid w:val="00BC6222"/>
    <w:rsid w:val="00BD1E90"/>
    <w:rsid w:val="00BD201F"/>
    <w:rsid w:val="00BD3371"/>
    <w:rsid w:val="00BE71FF"/>
    <w:rsid w:val="00BF655C"/>
    <w:rsid w:val="00C12AF0"/>
    <w:rsid w:val="00C13C29"/>
    <w:rsid w:val="00C17310"/>
    <w:rsid w:val="00C302E1"/>
    <w:rsid w:val="00C3235B"/>
    <w:rsid w:val="00C34E40"/>
    <w:rsid w:val="00C61312"/>
    <w:rsid w:val="00C62841"/>
    <w:rsid w:val="00C720C8"/>
    <w:rsid w:val="00C72189"/>
    <w:rsid w:val="00C75CCE"/>
    <w:rsid w:val="00C92434"/>
    <w:rsid w:val="00CA1354"/>
    <w:rsid w:val="00CA6C68"/>
    <w:rsid w:val="00CC7DE2"/>
    <w:rsid w:val="00CD7F25"/>
    <w:rsid w:val="00CF2269"/>
    <w:rsid w:val="00CF6202"/>
    <w:rsid w:val="00CF6CFA"/>
    <w:rsid w:val="00D15C60"/>
    <w:rsid w:val="00D24893"/>
    <w:rsid w:val="00D43612"/>
    <w:rsid w:val="00D4706E"/>
    <w:rsid w:val="00D52CBF"/>
    <w:rsid w:val="00D576CA"/>
    <w:rsid w:val="00D60EE8"/>
    <w:rsid w:val="00D65D9C"/>
    <w:rsid w:val="00D66F04"/>
    <w:rsid w:val="00D67BBA"/>
    <w:rsid w:val="00D75213"/>
    <w:rsid w:val="00D83D1B"/>
    <w:rsid w:val="00D97021"/>
    <w:rsid w:val="00D979C6"/>
    <w:rsid w:val="00DA4AB8"/>
    <w:rsid w:val="00DC50E2"/>
    <w:rsid w:val="00DC54A0"/>
    <w:rsid w:val="00DC67A7"/>
    <w:rsid w:val="00DC697C"/>
    <w:rsid w:val="00DC6C9C"/>
    <w:rsid w:val="00DD0624"/>
    <w:rsid w:val="00DE05DA"/>
    <w:rsid w:val="00DF7327"/>
    <w:rsid w:val="00E13CDE"/>
    <w:rsid w:val="00E2190B"/>
    <w:rsid w:val="00E2682A"/>
    <w:rsid w:val="00E27678"/>
    <w:rsid w:val="00E340A7"/>
    <w:rsid w:val="00E34208"/>
    <w:rsid w:val="00E37290"/>
    <w:rsid w:val="00E41C6F"/>
    <w:rsid w:val="00E52467"/>
    <w:rsid w:val="00E52D98"/>
    <w:rsid w:val="00E54B1B"/>
    <w:rsid w:val="00E571E1"/>
    <w:rsid w:val="00E62221"/>
    <w:rsid w:val="00E62923"/>
    <w:rsid w:val="00E730A5"/>
    <w:rsid w:val="00E811F3"/>
    <w:rsid w:val="00E85F91"/>
    <w:rsid w:val="00ED754F"/>
    <w:rsid w:val="00EE0ED9"/>
    <w:rsid w:val="00EE2E55"/>
    <w:rsid w:val="00EF0127"/>
    <w:rsid w:val="00F02006"/>
    <w:rsid w:val="00F0574A"/>
    <w:rsid w:val="00F277A9"/>
    <w:rsid w:val="00F33A99"/>
    <w:rsid w:val="00F56D4C"/>
    <w:rsid w:val="00F63977"/>
    <w:rsid w:val="00F658F3"/>
    <w:rsid w:val="00F73BA2"/>
    <w:rsid w:val="00F8016B"/>
    <w:rsid w:val="00F804E1"/>
    <w:rsid w:val="00F87F88"/>
    <w:rsid w:val="00F90A9F"/>
    <w:rsid w:val="00F91DF6"/>
    <w:rsid w:val="00F962E3"/>
    <w:rsid w:val="00FA3F66"/>
    <w:rsid w:val="00FB3374"/>
    <w:rsid w:val="00FB4ABB"/>
    <w:rsid w:val="00FB67DE"/>
    <w:rsid w:val="00FD6CB9"/>
    <w:rsid w:val="00FE3081"/>
    <w:rsid w:val="00FE31B5"/>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36BBC5"/>
  <w15:chartTrackingRefBased/>
  <w15:docId w15:val="{2770A736-A0D5-4DA9-9D9D-C970177D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9C"/>
    <w:pPr>
      <w:spacing w:before="120" w:after="120"/>
    </w:pPr>
    <w:rPr>
      <w:rFonts w:ascii="Arial" w:hAnsi="Arial"/>
      <w:snapToGrid w:val="0"/>
      <w:lang w:val="sv-SE" w:eastAsia="en-US"/>
    </w:rPr>
  </w:style>
  <w:style w:type="paragraph" w:styleId="Balk1">
    <w:name w:val="heading 1"/>
    <w:basedOn w:val="Normal"/>
    <w:next w:val="Normal"/>
    <w:qFormat/>
    <w:pPr>
      <w:keepNext/>
      <w:numPr>
        <w:numId w:val="2"/>
      </w:numPr>
      <w:tabs>
        <w:tab w:val="right" w:pos="567"/>
      </w:tabs>
      <w:spacing w:before="240" w:after="240"/>
      <w:jc w:val="both"/>
      <w:outlineLvl w:val="0"/>
    </w:pPr>
    <w:rPr>
      <w:b/>
      <w:lang w:val="fr-BE"/>
    </w:rPr>
  </w:style>
  <w:style w:type="paragraph" w:styleId="Balk2">
    <w:name w:val="heading 2"/>
    <w:basedOn w:val="Normal"/>
    <w:next w:val="Normal"/>
    <w:qFormat/>
    <w:pPr>
      <w:keepNext/>
      <w:outlineLvl w:val="1"/>
    </w:pPr>
    <w:rPr>
      <w:lang w:val="fr-BE"/>
    </w:rPr>
  </w:style>
  <w:style w:type="paragraph" w:styleId="Balk3">
    <w:name w:val="heading 3"/>
    <w:basedOn w:val="Normal"/>
    <w:next w:val="Normal"/>
    <w:qFormat/>
    <w:pPr>
      <w:keepNext/>
      <w:framePr w:hSpace="181" w:vSpace="181" w:wrap="auto" w:vAnchor="text" w:hAnchor="text" w:y="1"/>
      <w:outlineLvl w:val="2"/>
    </w:pPr>
    <w:rPr>
      <w:lang w:val="en-GB"/>
    </w:rPr>
  </w:style>
  <w:style w:type="paragraph" w:styleId="Balk4">
    <w:name w:val="heading 4"/>
    <w:basedOn w:val="Normal"/>
    <w:next w:val="Normal"/>
    <w:qFormat/>
    <w:pPr>
      <w:keepNext/>
      <w:numPr>
        <w:ilvl w:val="3"/>
        <w:numId w:val="2"/>
      </w:numPr>
      <w:spacing w:before="240" w:after="60"/>
      <w:outlineLvl w:val="3"/>
    </w:pPr>
    <w:rPr>
      <w:b/>
      <w:sz w:val="24"/>
    </w:rPr>
  </w:style>
  <w:style w:type="paragraph" w:styleId="Balk5">
    <w:name w:val="heading 5"/>
    <w:basedOn w:val="Normal"/>
    <w:next w:val="Normal"/>
    <w:qFormat/>
    <w:pPr>
      <w:numPr>
        <w:ilvl w:val="4"/>
        <w:numId w:val="2"/>
      </w:numPr>
      <w:spacing w:before="240" w:after="60"/>
      <w:outlineLvl w:val="4"/>
    </w:pPr>
    <w:rPr>
      <w:sz w:val="22"/>
    </w:rPr>
  </w:style>
  <w:style w:type="paragraph" w:styleId="Balk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Balk7">
    <w:name w:val="heading 7"/>
    <w:basedOn w:val="Normal"/>
    <w:next w:val="Normal"/>
    <w:qFormat/>
    <w:pPr>
      <w:numPr>
        <w:ilvl w:val="6"/>
        <w:numId w:val="2"/>
      </w:numPr>
      <w:spacing w:before="240" w:after="60"/>
      <w:outlineLvl w:val="6"/>
    </w:pPr>
  </w:style>
  <w:style w:type="paragraph" w:styleId="Balk8">
    <w:name w:val="heading 8"/>
    <w:basedOn w:val="Normal"/>
    <w:next w:val="Normal"/>
    <w:qFormat/>
    <w:pPr>
      <w:numPr>
        <w:ilvl w:val="7"/>
        <w:numId w:val="2"/>
      </w:numPr>
      <w:spacing w:before="240" w:after="60"/>
      <w:outlineLvl w:val="7"/>
    </w:pPr>
    <w:rPr>
      <w:i/>
    </w:rPr>
  </w:style>
  <w:style w:type="paragraph" w:styleId="Balk9">
    <w:name w:val="heading 9"/>
    <w:basedOn w:val="Normal"/>
    <w:next w:val="Normal"/>
    <w:qFormat/>
    <w:pPr>
      <w:numPr>
        <w:ilvl w:val="8"/>
        <w:numId w:val="2"/>
      </w:numPr>
      <w:spacing w:before="240" w:after="60"/>
      <w:outlineLvl w:val="8"/>
    </w:pPr>
    <w:rPr>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pPr>
      <w:jc w:val="center"/>
    </w:pPr>
    <w:rPr>
      <w:b/>
      <w:sz w:val="28"/>
      <w:lang w:val="fr-BE"/>
    </w:rPr>
  </w:style>
  <w:style w:type="paragraph" w:styleId="Altyaz">
    <w:name w:val="Subtitle"/>
    <w:basedOn w:val="Normal"/>
    <w:qFormat/>
    <w:pPr>
      <w:jc w:val="center"/>
    </w:pPr>
    <w:rPr>
      <w:b/>
      <w:sz w:val="28"/>
      <w:lang w:val="fr-BE"/>
    </w:rPr>
  </w:style>
  <w:style w:type="paragraph" w:styleId="GvdeMetniGirintisi">
    <w:name w:val="Body Text Indent"/>
    <w:basedOn w:val="Normal"/>
    <w:pPr>
      <w:tabs>
        <w:tab w:val="num" w:pos="567"/>
      </w:tabs>
      <w:spacing w:before="0" w:after="0"/>
      <w:jc w:val="both"/>
    </w:pPr>
    <w:rPr>
      <w:rFonts w:ascii="Times New Roman" w:hAnsi="Times New Roman"/>
      <w:sz w:val="24"/>
    </w:rPr>
  </w:style>
  <w:style w:type="paragraph" w:styleId="GvdeMetni">
    <w:name w:val="Body Text"/>
    <w:basedOn w:val="Normal"/>
  </w:style>
  <w:style w:type="paragraph" w:styleId="GvdeMetniGirintisi2">
    <w:name w:val="Body Text Indent 2"/>
    <w:basedOn w:val="Normal"/>
    <w:pPr>
      <w:tabs>
        <w:tab w:val="num" w:pos="567"/>
        <w:tab w:val="num" w:pos="2160"/>
      </w:tabs>
      <w:spacing w:after="240"/>
      <w:ind w:left="567" w:hanging="567"/>
      <w:jc w:val="both"/>
    </w:pPr>
    <w:rPr>
      <w:sz w:val="24"/>
      <w:u w:val="single"/>
    </w:rPr>
  </w:style>
  <w:style w:type="paragraph" w:styleId="GvdeMetniGirintisi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stBilgi">
    <w:name w:val="header"/>
    <w:basedOn w:val="Normal"/>
    <w:pPr>
      <w:tabs>
        <w:tab w:val="center" w:pos="4320"/>
        <w:tab w:val="right" w:pos="8640"/>
      </w:tabs>
    </w:pPr>
  </w:style>
  <w:style w:type="paragraph" w:styleId="AltBilgi">
    <w:name w:val="footer"/>
    <w:basedOn w:val="Normal"/>
    <w:pPr>
      <w:tabs>
        <w:tab w:val="center" w:pos="4320"/>
        <w:tab w:val="right" w:pos="8640"/>
      </w:tabs>
    </w:pPr>
  </w:style>
  <w:style w:type="character" w:styleId="SayfaNumaras">
    <w:name w:val="page number"/>
    <w:basedOn w:val="VarsaylanParagrafYazTipi"/>
  </w:style>
  <w:style w:type="paragraph" w:styleId="GvdeMetni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Kpr">
    <w:name w:val="Hyperlink"/>
    <w:rPr>
      <w:color w:val="0000FF"/>
      <w:u w:val="single"/>
    </w:rPr>
  </w:style>
  <w:style w:type="paragraph" w:styleId="DipnotMetni">
    <w:name w:val="footnote text"/>
    <w:basedOn w:val="Normal"/>
    <w:autoRedefine/>
    <w:semiHidden/>
    <w:rsid w:val="00602515"/>
    <w:pPr>
      <w:spacing w:before="0" w:after="0"/>
      <w:ind w:left="142" w:hanging="142"/>
    </w:pPr>
    <w:rPr>
      <w:rFonts w:ascii="Times New Roman" w:hAnsi="Times New Roman"/>
      <w:lang w:val="fr-FR"/>
    </w:rPr>
  </w:style>
  <w:style w:type="character" w:styleId="DipnotBavurusu">
    <w:name w:val="footnote reference"/>
    <w:semiHidden/>
    <w:rPr>
      <w:vertAlign w:val="superscript"/>
    </w:rPr>
  </w:style>
  <w:style w:type="paragraph" w:styleId="BelgeBalantlar">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Balk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2">
    <w:name w:val="toc 2"/>
    <w:basedOn w:val="Normal"/>
    <w:next w:val="Normal"/>
    <w:autoRedefine/>
    <w:semiHidden/>
    <w:pPr>
      <w:spacing w:before="0" w:after="0"/>
      <w:ind w:left="200"/>
    </w:pPr>
    <w:rPr>
      <w:rFonts w:ascii="Times New Roman" w:hAnsi="Times New Roman"/>
      <w:smallCaps/>
    </w:rPr>
  </w:style>
  <w:style w:type="character" w:styleId="Gl">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3">
    <w:name w:val="toc 3"/>
    <w:basedOn w:val="Normal"/>
    <w:next w:val="Normal"/>
    <w:autoRedefine/>
    <w:semiHidden/>
    <w:pPr>
      <w:spacing w:before="0" w:after="0"/>
      <w:ind w:left="400"/>
    </w:pPr>
    <w:rPr>
      <w:rFonts w:ascii="Times New Roman" w:hAnsi="Times New Roman"/>
      <w:i/>
    </w:rPr>
  </w:style>
  <w:style w:type="paragraph" w:styleId="T4">
    <w:name w:val="toc 4"/>
    <w:basedOn w:val="Normal"/>
    <w:next w:val="Normal"/>
    <w:autoRedefine/>
    <w:semiHidden/>
    <w:pPr>
      <w:spacing w:before="0" w:after="0"/>
      <w:ind w:left="600"/>
    </w:pPr>
    <w:rPr>
      <w:rFonts w:ascii="Times New Roman" w:hAnsi="Times New Roman"/>
      <w:sz w:val="18"/>
    </w:rPr>
  </w:style>
  <w:style w:type="paragraph" w:styleId="T5">
    <w:name w:val="toc 5"/>
    <w:basedOn w:val="Normal"/>
    <w:next w:val="Normal"/>
    <w:autoRedefine/>
    <w:semiHidden/>
    <w:pPr>
      <w:spacing w:before="0" w:after="0"/>
      <w:ind w:left="800"/>
    </w:pPr>
    <w:rPr>
      <w:rFonts w:ascii="Times New Roman" w:hAnsi="Times New Roman"/>
      <w:sz w:val="18"/>
    </w:rPr>
  </w:style>
  <w:style w:type="paragraph" w:styleId="T6">
    <w:name w:val="toc 6"/>
    <w:basedOn w:val="Normal"/>
    <w:next w:val="Normal"/>
    <w:autoRedefine/>
    <w:semiHidden/>
    <w:pPr>
      <w:spacing w:before="0" w:after="0"/>
      <w:ind w:left="1000"/>
    </w:pPr>
    <w:rPr>
      <w:rFonts w:ascii="Times New Roman" w:hAnsi="Times New Roman"/>
      <w:sz w:val="18"/>
    </w:rPr>
  </w:style>
  <w:style w:type="paragraph" w:styleId="T7">
    <w:name w:val="toc 7"/>
    <w:basedOn w:val="Normal"/>
    <w:next w:val="Normal"/>
    <w:autoRedefine/>
    <w:semiHidden/>
    <w:pPr>
      <w:spacing w:before="0" w:after="0"/>
      <w:ind w:left="1200"/>
    </w:pPr>
    <w:rPr>
      <w:rFonts w:ascii="Times New Roman" w:hAnsi="Times New Roman"/>
      <w:sz w:val="18"/>
    </w:rPr>
  </w:style>
  <w:style w:type="paragraph" w:styleId="T8">
    <w:name w:val="toc 8"/>
    <w:basedOn w:val="Normal"/>
    <w:next w:val="Normal"/>
    <w:autoRedefine/>
    <w:semiHidden/>
    <w:pPr>
      <w:spacing w:before="0" w:after="0"/>
      <w:ind w:left="1400"/>
    </w:pPr>
    <w:rPr>
      <w:rFonts w:ascii="Times New Roman" w:hAnsi="Times New Roman"/>
      <w:sz w:val="18"/>
    </w:rPr>
  </w:style>
  <w:style w:type="paragraph" w:styleId="T9">
    <w:name w:val="toc 9"/>
    <w:basedOn w:val="Normal"/>
    <w:next w:val="Normal"/>
    <w:autoRedefine/>
    <w:semiHidden/>
    <w:pPr>
      <w:spacing w:before="0" w:after="0"/>
      <w:ind w:left="1600"/>
    </w:pPr>
    <w:rPr>
      <w:rFonts w:ascii="Times New Roman" w:hAnsi="Times New Roman"/>
      <w:sz w:val="18"/>
    </w:rPr>
  </w:style>
  <w:style w:type="character" w:styleId="zlenenKpr">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oKlavuzu">
    <w:name w:val="Table Grid"/>
    <w:basedOn w:val="NormalTablo"/>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onMetni">
    <w:name w:val="Balloon Text"/>
    <w:basedOn w:val="Normal"/>
    <w:semiHidden/>
    <w:rsid w:val="003A3DCF"/>
    <w:rPr>
      <w:rFonts w:ascii="Tahoma" w:hAnsi="Tahoma" w:cs="Tahoma"/>
      <w:sz w:val="16"/>
      <w:szCs w:val="16"/>
    </w:rPr>
  </w:style>
  <w:style w:type="paragraph" w:styleId="Dzeltme">
    <w:name w:val="Revision"/>
    <w:hidden/>
    <w:uiPriority w:val="99"/>
    <w:semiHidden/>
    <w:rsid w:val="00845530"/>
    <w:rPr>
      <w:rFonts w:ascii="Arial" w:hAnsi="Arial"/>
      <w:snapToGrid w:val="0"/>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DC823-B2FF-4C52-8ACC-B3B229015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Burak Yıldız</cp:lastModifiedBy>
  <cp:revision>6</cp:revision>
  <cp:lastPrinted>2012-09-24T09:30:00Z</cp:lastPrinted>
  <dcterms:created xsi:type="dcterms:W3CDTF">2024-06-17T14:14:00Z</dcterms:created>
  <dcterms:modified xsi:type="dcterms:W3CDTF">2026-03-24T11:32:00Z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MSIP_Label_6bd9ddd1-4d20-43f6-abfa-fc3c07406f94_Enabled">
    <vt:lpwstr>true</vt:lpwstr>
  </property>
  <property fmtid="{D5CDD505-2E9C-101B-9397-08002B2CF9AE}" pid="8" name="MSIP_Label_6bd9ddd1-4d20-43f6-abfa-fc3c07406f94_SetDate">
    <vt:lpwstr>2024-05-24T14:44:26Z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61dcb34b-7417-4d2e-ab97-b40976ae4618</vt:lpwstr>
  </property>
  <property fmtid="{D5CDD505-2E9C-101B-9397-08002B2CF9AE}" pid="13" name="MSIP_Label_6bd9ddd1-4d20-43f6-abfa-fc3c07406f94_ContentBits">
    <vt:lpwstr>0</vt:lpwstr>
  </property>
</Properties>
</file>