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D0" w:rsidRPr="008D4D63" w:rsidRDefault="00E613D0" w:rsidP="00E140D3">
      <w:pPr>
        <w:pStyle w:val="KonuBal"/>
      </w:pPr>
      <w:bookmarkStart w:id="0" w:name="_GoBack"/>
      <w:bookmarkEnd w:id="0"/>
    </w:p>
    <w:p w:rsidR="00AB6077" w:rsidRPr="008D4D63" w:rsidRDefault="00AB6077" w:rsidP="001242C6">
      <w:pPr>
        <w:pStyle w:val="AralkYok"/>
        <w:jc w:val="both"/>
        <w:rPr>
          <w:rFonts w:ascii="Times New Roman" w:hAnsi="Times New Roman" w:cs="Times New Roman"/>
          <w:sz w:val="24"/>
          <w:szCs w:val="24"/>
        </w:rPr>
      </w:pPr>
    </w:p>
    <w:p w:rsidR="00AB6077"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AİLE, ÇALIŞMA VE SOSYAL HİZMETLER BAKANLIĞI</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proofErr w:type="gramStart"/>
      <w:r w:rsidRPr="008D4D63">
        <w:rPr>
          <w:rFonts w:ascii="Times New Roman" w:hAnsi="Times New Roman" w:cs="Times New Roman"/>
          <w:sz w:val="24"/>
          <w:szCs w:val="24"/>
        </w:rPr>
        <w:t>Aile, Çalışma ve Sosyal Hizmetler Bakanlığı taşra teşkilatı il müdürlükleri ve sosyal hizmet kuruluşlarında çalıştırılmak üzere 4857 sayılı İş Kanunu esasları kapsamı ile 09/08/2009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roofErr w:type="gramEnd"/>
    </w:p>
    <w:p w:rsidR="008E3241" w:rsidRPr="008D4D63" w:rsidRDefault="008E3241" w:rsidP="00784D93">
      <w:pPr>
        <w:pStyle w:val="Default"/>
        <w:ind w:firstLine="708"/>
        <w:jc w:val="both"/>
        <w:rPr>
          <w:bCs/>
        </w:rPr>
      </w:pPr>
      <w:r w:rsidRPr="008D4D63">
        <w:rPr>
          <w:bCs/>
        </w:rPr>
        <w:t xml:space="preserve">Bakanlığımız işçi ihtiyacının; Kamu Kurum ve Kuruluşlarına İşçi Alınmasında Uygulanacak Usul ve Esaslar Hakkında Yönetmelik hükümleri kapsamında Türkiye İş Kurumu tarafından gönderilenler arasından </w:t>
      </w:r>
      <w:r w:rsidR="005D6EF8">
        <w:rPr>
          <w:bCs/>
        </w:rPr>
        <w:t>karşılanacaktır.</w:t>
      </w:r>
    </w:p>
    <w:p w:rsidR="00436175" w:rsidRPr="008D4D63" w:rsidRDefault="00436175"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İşçi kadrolarına Türkiye İş Kurumu tarafından alınan başvurulardan 4 katı aday belirleme, kura çekimine ilişkin iş ve işlemler ile KPSS sıralaması Bakanlığımız Personel </w:t>
      </w:r>
      <w:r w:rsidR="0051353A">
        <w:rPr>
          <w:rFonts w:ascii="Times New Roman" w:hAnsi="Times New Roman" w:cs="Times New Roman"/>
          <w:sz w:val="24"/>
          <w:szCs w:val="24"/>
        </w:rPr>
        <w:t xml:space="preserve">Genel Müdürlüğünce </w:t>
      </w:r>
      <w:r w:rsidRPr="008D4D63">
        <w:rPr>
          <w:rFonts w:ascii="Times New Roman" w:hAnsi="Times New Roman" w:cs="Times New Roman"/>
          <w:sz w:val="24"/>
          <w:szCs w:val="24"/>
        </w:rPr>
        <w:t>yapılarak listeler İl Müdürlüklerine gönderilecektir.</w:t>
      </w:r>
    </w:p>
    <w:p w:rsidR="001A5671" w:rsidRPr="005D6EF8" w:rsidRDefault="001A5671" w:rsidP="00784D93">
      <w:pPr>
        <w:pStyle w:val="Default"/>
        <w:ind w:firstLine="708"/>
        <w:jc w:val="both"/>
        <w:rPr>
          <w:color w:val="000000" w:themeColor="text1"/>
        </w:rPr>
      </w:pPr>
      <w:r w:rsidRPr="005D6EF8">
        <w:rPr>
          <w:color w:val="000000" w:themeColor="text1"/>
        </w:rPr>
        <w:t>B</w:t>
      </w:r>
      <w:r w:rsidR="00D746A7" w:rsidRPr="005D6EF8">
        <w:rPr>
          <w:color w:val="000000" w:themeColor="text1"/>
        </w:rPr>
        <w:t>elgelerin alınması, incelenmesi, sözlü sınavın yapılması, sonuçların ilan edilmesi ve itirazların değerlendirilmesi ile atanacakların Bak</w:t>
      </w:r>
      <w:r w:rsidR="00436175" w:rsidRPr="005D6EF8">
        <w:rPr>
          <w:color w:val="000000" w:themeColor="text1"/>
        </w:rPr>
        <w:t>anlığa bildirilmesi iş ve işlemleri</w:t>
      </w:r>
      <w:r w:rsidR="00D746A7" w:rsidRPr="005D6EF8">
        <w:rPr>
          <w:color w:val="000000" w:themeColor="text1"/>
        </w:rPr>
        <w:t xml:space="preserve"> </w:t>
      </w:r>
      <w:r w:rsidR="00436175" w:rsidRPr="005D6EF8">
        <w:rPr>
          <w:color w:val="000000" w:themeColor="text1"/>
        </w:rPr>
        <w:t>İl Müdürlüklerince gerçekleştirilecektir.</w:t>
      </w:r>
    </w:p>
    <w:p w:rsidR="008E3241" w:rsidRPr="008D4D63" w:rsidRDefault="008E3241" w:rsidP="00784D93">
      <w:pPr>
        <w:pStyle w:val="Default"/>
        <w:ind w:firstLine="708"/>
        <w:jc w:val="both"/>
        <w:rPr>
          <w:bCs/>
        </w:rPr>
      </w:pPr>
      <w:r w:rsidRPr="008D4D63">
        <w:rPr>
          <w:bCs/>
        </w:rPr>
        <w:t>Bu kapsamda işçi personel alım süreci</w:t>
      </w:r>
      <w:r w:rsidR="001A5671" w:rsidRPr="008D4D63">
        <w:rPr>
          <w:bCs/>
        </w:rPr>
        <w:t xml:space="preserve"> </w:t>
      </w:r>
      <w:r w:rsidR="001A5671" w:rsidRPr="008D4D63">
        <w:t>Aile, Çalışma ve Sosyal Hizmetler İl Müdürlüklerince</w:t>
      </w:r>
      <w:r w:rsidR="004D71B8" w:rsidRPr="008D4D63">
        <w:rPr>
          <w:bCs/>
        </w:rPr>
        <w:t xml:space="preserv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0F4AB9" w:rsidRPr="00C600D2">
        <w:rPr>
          <w:rFonts w:ascii="Times New Roman" w:hAnsi="Times New Roman" w:cs="Times New Roman"/>
          <w:color w:val="000000" w:themeColor="text1"/>
          <w:sz w:val="24"/>
          <w:szCs w:val="24"/>
          <w:shd w:val="clear" w:color="auto" w:fill="FCFCFC"/>
        </w:rPr>
        <w:t>İl Müdürlüklerine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Pr="00F943B4" w:rsidRDefault="009962DA" w:rsidP="004A3D1F">
      <w:pPr>
        <w:pStyle w:val="Default"/>
        <w:numPr>
          <w:ilvl w:val="0"/>
          <w:numId w:val="8"/>
        </w:numPr>
        <w:jc w:val="both"/>
        <w:rPr>
          <w:color w:val="auto"/>
        </w:rPr>
      </w:pPr>
      <w:r w:rsidRPr="006B3734">
        <w:rPr>
          <w:color w:val="auto"/>
        </w:rPr>
        <w:lastRenderedPageBreak/>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1A5671" w:rsidRPr="008D4D63" w:rsidRDefault="004A3D1F" w:rsidP="00784D93">
      <w:pPr>
        <w:pStyle w:val="Default"/>
        <w:ind w:firstLine="360"/>
        <w:jc w:val="both"/>
        <w:rPr>
          <w:b/>
        </w:rPr>
      </w:pPr>
      <w:r w:rsidRPr="008D4D63">
        <w:rPr>
          <w:b/>
        </w:rPr>
        <w:t>BELGELERİN İNCELENMESİ</w:t>
      </w:r>
    </w:p>
    <w:p w:rsidR="00037CA0" w:rsidRPr="008D4D63" w:rsidRDefault="00037CA0" w:rsidP="00784D93">
      <w:pPr>
        <w:pStyle w:val="Default"/>
        <w:ind w:firstLine="360"/>
        <w:jc w:val="both"/>
        <w:rPr>
          <w:rFonts w:eastAsia="Times New Roman"/>
          <w:b/>
          <w:bCs/>
          <w:color w:val="auto"/>
          <w:bdr w:val="none" w:sz="0" w:space="0" w:color="auto" w:frame="1"/>
          <w:shd w:val="clear" w:color="auto" w:fill="FCFCFC"/>
          <w:lang w:eastAsia="tr-TR"/>
        </w:rPr>
      </w:pPr>
      <w:r w:rsidRPr="008D4D63">
        <w:t>İl Müdürlüklerine gönderilen listede yer alan adaylardan istenilecek belgelerin incelenmesi; il müdüründen alınacak onay ile il müdürünce belirlenecek il müdür yardımcısı veya</w:t>
      </w:r>
      <w:r w:rsidR="00F943B4">
        <w:t xml:space="preserve"> şube müdürü başkanlığında</w:t>
      </w:r>
      <w:r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tarihleri Bakanlığımız ve/veya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il müdürü veya il müdür yardımcısı başkanlığında, il müdürünce belirlenen meslek elamanı ve yöneticiler arasından belirlenecek 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ilgili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 xml:space="preserve">e adresi olmayan </w:t>
      </w:r>
      <w:r w:rsidR="009B6DBF">
        <w:rPr>
          <w:sz w:val="24"/>
          <w:szCs w:val="24"/>
          <w:shd w:val="clear" w:color="auto" w:fill="FCFCFC"/>
        </w:rPr>
        <w:lastRenderedPageBreak/>
        <w:t>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 ilgili il müdürlüklerine istenilen belgeleri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Bakanlığımızca Türkiye İş Kurumuna işçi ihtiyaçlarının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İş ilanlarının </w:t>
            </w:r>
            <w:r w:rsidR="00A247B9" w:rsidRPr="00784D93">
              <w:rPr>
                <w:sz w:val="24"/>
                <w:szCs w:val="24"/>
              </w:rPr>
              <w:t xml:space="preserve">İŞKUR </w:t>
            </w:r>
            <w:r w:rsidRPr="00784D93">
              <w:rPr>
                <w:sz w:val="24"/>
                <w:szCs w:val="24"/>
              </w:rPr>
              <w:t>başvuru sistemine tanımlanması ve sistemin başvuru alınacak hale getirilmesi,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18.11.2019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22.11.2019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Türkiye İş Kurumunca iş ilanının açılması ve adaylara 5 günlük başvuru süresi tanınması,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29.11.2019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Açık iş sayısının dört katına kadar adayın belirlenerek son başvuru tarihini izleyen günden itibaren iki iş günü içinde, sınav yapmak ve/veya kura çekmek üzere Bakanlığımıza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04.12.2019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Noter huzurunda kura çekilmesi, (Merkez)</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10.12.2019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Bakanlık </w:t>
            </w:r>
            <w:r w:rsidR="00420654">
              <w:rPr>
                <w:sz w:val="24"/>
                <w:szCs w:val="24"/>
              </w:rPr>
              <w:t>ve/</w:t>
            </w:r>
            <w:r w:rsidRPr="00784D93">
              <w:rPr>
                <w:sz w:val="24"/>
                <w:szCs w:val="24"/>
              </w:rPr>
              <w:t>veya İl Müdürlükleri internet sayfasından listelerin yayımlanması,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11.12.2019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Belge teslim işlemleri,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yapılması,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sonucunun açıklanması, (İl Müdürlüklerince)</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w:t>
            </w:r>
            <w:r w:rsidR="001900F2">
              <w:rPr>
                <w:sz w:val="24"/>
                <w:szCs w:val="24"/>
              </w:rPr>
              <w:t xml:space="preserve">zlü Sınav Sonuçlarına İtiraz, </w:t>
            </w:r>
            <w:r w:rsidRPr="00784D93">
              <w:rPr>
                <w:sz w:val="24"/>
                <w:szCs w:val="24"/>
              </w:rPr>
              <w:t>3 Gün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Kesin Sonuçların İlanı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27.12.2019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r w:rsidRPr="00784D93">
              <w:rPr>
                <w:sz w:val="24"/>
                <w:szCs w:val="24"/>
              </w:rPr>
              <w:lastRenderedPageBreak/>
              <w:t xml:space="preserve">*Yönetmeliğin 17.maddesinde </w:t>
            </w:r>
            <w:r w:rsidRPr="00784D93">
              <w:rPr>
                <w:i/>
                <w:iCs/>
                <w:sz w:val="24"/>
                <w:szCs w:val="24"/>
              </w:rPr>
              <w:t>"(2) İşe alım sürecinin; kamu kurum ve kuruluşlarınca, Kurum tarafından gönderilen listelerin ulaşmasını müteakip yirmi gün içinde tamamlanması esastır."</w:t>
            </w:r>
            <w:r w:rsidRPr="00784D93">
              <w:rPr>
                <w:sz w:val="24"/>
                <w:szCs w:val="24"/>
              </w:rPr>
              <w:t xml:space="preserve"> hükmü yer almaktadır.</w:t>
            </w:r>
          </w:p>
        </w:tc>
      </w:tr>
    </w:tbl>
    <w:p w:rsidR="00784D93" w:rsidRPr="008D4D63" w:rsidRDefault="00784D93" w:rsidP="00453F83">
      <w:pPr>
        <w:pStyle w:val="Default"/>
        <w:jc w:val="both"/>
        <w:rPr>
          <w:b/>
        </w:rPr>
      </w:pPr>
    </w:p>
    <w:sectPr w:rsidR="00784D93" w:rsidRPr="008D4D63" w:rsidSect="009F0ABD">
      <w:headerReference w:type="default" r:id="rId8"/>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93A" w:rsidRDefault="00A4093A" w:rsidP="00FA649F">
      <w:r>
        <w:separator/>
      </w:r>
    </w:p>
  </w:endnote>
  <w:endnote w:type="continuationSeparator" w:id="0">
    <w:p w:rsidR="00A4093A" w:rsidRDefault="00A4093A"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93A" w:rsidRDefault="00A4093A" w:rsidP="00FA649F">
      <w:r>
        <w:separator/>
      </w:r>
    </w:p>
  </w:footnote>
  <w:footnote w:type="continuationSeparator" w:id="0">
    <w:p w:rsidR="00A4093A" w:rsidRDefault="00A4093A"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257E"/>
    <w:rsid w:val="00025E6F"/>
    <w:rsid w:val="00037CA0"/>
    <w:rsid w:val="0005364F"/>
    <w:rsid w:val="0006357A"/>
    <w:rsid w:val="0006477B"/>
    <w:rsid w:val="00094B2B"/>
    <w:rsid w:val="000A451C"/>
    <w:rsid w:val="000A7CC5"/>
    <w:rsid w:val="000B3746"/>
    <w:rsid w:val="000B6C88"/>
    <w:rsid w:val="000C5FDA"/>
    <w:rsid w:val="000D2110"/>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96527"/>
    <w:rsid w:val="003A7971"/>
    <w:rsid w:val="003D0F27"/>
    <w:rsid w:val="003E352E"/>
    <w:rsid w:val="003F16FA"/>
    <w:rsid w:val="003F4C02"/>
    <w:rsid w:val="00420654"/>
    <w:rsid w:val="00426F1E"/>
    <w:rsid w:val="00436175"/>
    <w:rsid w:val="00436B39"/>
    <w:rsid w:val="00453F83"/>
    <w:rsid w:val="00465522"/>
    <w:rsid w:val="00474B37"/>
    <w:rsid w:val="004A3D1F"/>
    <w:rsid w:val="004A793E"/>
    <w:rsid w:val="004C23B0"/>
    <w:rsid w:val="004D71B8"/>
    <w:rsid w:val="004E3FDC"/>
    <w:rsid w:val="004E7FEA"/>
    <w:rsid w:val="00500245"/>
    <w:rsid w:val="005028DC"/>
    <w:rsid w:val="0051353A"/>
    <w:rsid w:val="00525356"/>
    <w:rsid w:val="00560F8D"/>
    <w:rsid w:val="00571B8D"/>
    <w:rsid w:val="00572793"/>
    <w:rsid w:val="0057565B"/>
    <w:rsid w:val="0057570A"/>
    <w:rsid w:val="00586619"/>
    <w:rsid w:val="005C514F"/>
    <w:rsid w:val="005D1C8D"/>
    <w:rsid w:val="005D6EF8"/>
    <w:rsid w:val="005F0E84"/>
    <w:rsid w:val="00607ECD"/>
    <w:rsid w:val="006111CD"/>
    <w:rsid w:val="00614374"/>
    <w:rsid w:val="00621E78"/>
    <w:rsid w:val="006242A4"/>
    <w:rsid w:val="006A46E8"/>
    <w:rsid w:val="006B3387"/>
    <w:rsid w:val="006B3734"/>
    <w:rsid w:val="006D76DE"/>
    <w:rsid w:val="006E34BC"/>
    <w:rsid w:val="007012C0"/>
    <w:rsid w:val="007153DD"/>
    <w:rsid w:val="00721602"/>
    <w:rsid w:val="00760937"/>
    <w:rsid w:val="007663C5"/>
    <w:rsid w:val="0077343D"/>
    <w:rsid w:val="00783A42"/>
    <w:rsid w:val="00784D93"/>
    <w:rsid w:val="00787982"/>
    <w:rsid w:val="007B1EC7"/>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E3241"/>
    <w:rsid w:val="008F3006"/>
    <w:rsid w:val="00902EF1"/>
    <w:rsid w:val="00934583"/>
    <w:rsid w:val="0093647B"/>
    <w:rsid w:val="009666EB"/>
    <w:rsid w:val="009962DA"/>
    <w:rsid w:val="009B6DBF"/>
    <w:rsid w:val="009E50E3"/>
    <w:rsid w:val="009F09AB"/>
    <w:rsid w:val="009F0ABD"/>
    <w:rsid w:val="00A0174C"/>
    <w:rsid w:val="00A247B9"/>
    <w:rsid w:val="00A4093A"/>
    <w:rsid w:val="00A536F5"/>
    <w:rsid w:val="00A678B5"/>
    <w:rsid w:val="00A82A94"/>
    <w:rsid w:val="00AB607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B4C3D"/>
    <w:rsid w:val="00CD6DF8"/>
    <w:rsid w:val="00CE2ED1"/>
    <w:rsid w:val="00D103B9"/>
    <w:rsid w:val="00D14B9A"/>
    <w:rsid w:val="00D214AE"/>
    <w:rsid w:val="00D23FC2"/>
    <w:rsid w:val="00D377E0"/>
    <w:rsid w:val="00D746A7"/>
    <w:rsid w:val="00DA0A10"/>
    <w:rsid w:val="00DB2CD3"/>
    <w:rsid w:val="00DD121A"/>
    <w:rsid w:val="00DE1252"/>
    <w:rsid w:val="00E022CF"/>
    <w:rsid w:val="00E06FA9"/>
    <w:rsid w:val="00E14012"/>
    <w:rsid w:val="00E140D3"/>
    <w:rsid w:val="00E15C5C"/>
    <w:rsid w:val="00E470AD"/>
    <w:rsid w:val="00E613D0"/>
    <w:rsid w:val="00E638AB"/>
    <w:rsid w:val="00E8266E"/>
    <w:rsid w:val="00F00120"/>
    <w:rsid w:val="00F03AB2"/>
    <w:rsid w:val="00F15900"/>
    <w:rsid w:val="00F56303"/>
    <w:rsid w:val="00F6474B"/>
    <w:rsid w:val="00F73EFB"/>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 w:type="paragraph" w:styleId="KonuBal">
    <w:name w:val="Title"/>
    <w:basedOn w:val="Normal"/>
    <w:next w:val="Normal"/>
    <w:link w:val="KonuBalChar"/>
    <w:uiPriority w:val="10"/>
    <w:qFormat/>
    <w:rsid w:val="00E140D3"/>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40D3"/>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369B-1483-4D77-9245-89D0A797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Merve ATAMAN</cp:lastModifiedBy>
  <cp:revision>2</cp:revision>
  <cp:lastPrinted>2019-12-03T14:41:00Z</cp:lastPrinted>
  <dcterms:created xsi:type="dcterms:W3CDTF">2019-12-11T13:17:00Z</dcterms:created>
  <dcterms:modified xsi:type="dcterms:W3CDTF">2019-12-11T13:17:00Z</dcterms:modified>
</cp:coreProperties>
</file>